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84" w:rsidRDefault="00837884" w:rsidP="005D609D">
      <w:pPr>
        <w:ind w:firstLine="0"/>
        <w:jc w:val="left"/>
        <w:rPr>
          <w:rFonts w:cs="Times New Roman"/>
          <w:sz w:val="24"/>
          <w:szCs w:val="24"/>
        </w:rPr>
      </w:pPr>
      <w:r>
        <w:t>УДК 621.793.74</w:t>
      </w:r>
    </w:p>
    <w:p w:rsidR="00837884" w:rsidRPr="00EC1A70" w:rsidRDefault="00837884" w:rsidP="005D609D">
      <w:pPr>
        <w:ind w:firstLine="0"/>
        <w:jc w:val="left"/>
        <w:rPr>
          <w:b/>
        </w:rPr>
      </w:pPr>
      <w:r w:rsidRPr="00EC1A70">
        <w:rPr>
          <w:b/>
        </w:rPr>
        <w:t>Плазменное</w:t>
      </w:r>
      <w:r w:rsidR="005D609D">
        <w:rPr>
          <w:b/>
        </w:rPr>
        <w:t xml:space="preserve"> </w:t>
      </w:r>
      <w:r w:rsidRPr="00EC1A70">
        <w:rPr>
          <w:b/>
        </w:rPr>
        <w:t xml:space="preserve"> напыление </w:t>
      </w:r>
      <w:r w:rsidR="005D609D">
        <w:rPr>
          <w:b/>
        </w:rPr>
        <w:t xml:space="preserve"> </w:t>
      </w:r>
      <w:r w:rsidRPr="00EC1A70">
        <w:rPr>
          <w:b/>
        </w:rPr>
        <w:t>композиционных</w:t>
      </w:r>
      <w:r w:rsidR="005D609D">
        <w:rPr>
          <w:b/>
        </w:rPr>
        <w:t xml:space="preserve"> </w:t>
      </w:r>
      <w:r w:rsidR="005D609D">
        <w:rPr>
          <w:b/>
        </w:rPr>
        <w:br/>
      </w:r>
      <w:r w:rsidRPr="00EC1A70">
        <w:rPr>
          <w:b/>
        </w:rPr>
        <w:t>трехмерн</w:t>
      </w:r>
      <w:r w:rsidR="005D609D">
        <w:rPr>
          <w:b/>
        </w:rPr>
        <w:t>ых  капиллярно-пористых  покрытий</w:t>
      </w:r>
    </w:p>
    <w:p w:rsidR="005D609D" w:rsidRDefault="005D609D" w:rsidP="005D609D">
      <w:pPr>
        <w:ind w:firstLine="0"/>
        <w:jc w:val="left"/>
        <w:rPr>
          <w:rFonts w:cs="Times New Roman"/>
          <w:szCs w:val="28"/>
        </w:rPr>
      </w:pPr>
    </w:p>
    <w:p w:rsidR="005D609D" w:rsidRDefault="00837884" w:rsidP="005D609D">
      <w:pPr>
        <w:ind w:firstLine="0"/>
        <w:jc w:val="left"/>
        <w:rPr>
          <w:rFonts w:cs="Times New Roman"/>
          <w:szCs w:val="28"/>
        </w:rPr>
      </w:pPr>
      <w:proofErr w:type="spellStart"/>
      <w:r w:rsidRPr="00333692">
        <w:rPr>
          <w:rFonts w:cs="Times New Roman"/>
          <w:szCs w:val="28"/>
        </w:rPr>
        <w:t>Калита</w:t>
      </w:r>
      <w:proofErr w:type="spellEnd"/>
      <w:r w:rsidRPr="00333692">
        <w:rPr>
          <w:rFonts w:cs="Times New Roman"/>
          <w:szCs w:val="28"/>
        </w:rPr>
        <w:t xml:space="preserve"> </w:t>
      </w:r>
      <w:r w:rsidR="005D609D">
        <w:rPr>
          <w:rFonts w:cs="Times New Roman"/>
          <w:szCs w:val="28"/>
        </w:rPr>
        <w:t>В.И.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Pr="00333692">
        <w:rPr>
          <w:rFonts w:cs="Times New Roman"/>
          <w:szCs w:val="28"/>
        </w:rPr>
        <w:t xml:space="preserve">, </w:t>
      </w:r>
      <w:r w:rsidR="005D609D">
        <w:rPr>
          <w:rFonts w:cs="Times New Roman"/>
          <w:szCs w:val="28"/>
        </w:rPr>
        <w:t>д</w:t>
      </w:r>
      <w:r w:rsidR="005D609D">
        <w:rPr>
          <w:rFonts w:cs="Times New Roman"/>
          <w:szCs w:val="28"/>
        </w:rPr>
        <w:t>.т.н.</w:t>
      </w:r>
      <w:r w:rsidR="005D609D">
        <w:rPr>
          <w:rFonts w:cs="Times New Roman"/>
          <w:szCs w:val="28"/>
        </w:rPr>
        <w:t>;</w:t>
      </w:r>
      <w:r w:rsidR="005D609D">
        <w:rPr>
          <w:rFonts w:cs="Times New Roman"/>
          <w:szCs w:val="28"/>
        </w:rPr>
        <w:t xml:space="preserve"> </w:t>
      </w:r>
      <w:r w:rsidRPr="00333692">
        <w:rPr>
          <w:rFonts w:cs="Times New Roman"/>
          <w:szCs w:val="28"/>
        </w:rPr>
        <w:t xml:space="preserve">Комлев </w:t>
      </w:r>
      <w:r w:rsidR="005D609D">
        <w:rPr>
          <w:rFonts w:cs="Times New Roman"/>
          <w:szCs w:val="28"/>
        </w:rPr>
        <w:t>Д.И.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Pr="00333692">
        <w:rPr>
          <w:rFonts w:cs="Times New Roman"/>
          <w:szCs w:val="28"/>
        </w:rPr>
        <w:t xml:space="preserve">, </w:t>
      </w:r>
      <w:r w:rsidR="005D609D">
        <w:rPr>
          <w:rFonts w:cs="Times New Roman"/>
          <w:szCs w:val="28"/>
        </w:rPr>
        <w:t>к.т.н.</w:t>
      </w:r>
      <w:r w:rsidR="005D609D">
        <w:rPr>
          <w:rFonts w:cs="Times New Roman"/>
          <w:szCs w:val="28"/>
        </w:rPr>
        <w:t xml:space="preserve">; </w:t>
      </w:r>
      <w:r w:rsidRPr="00333692">
        <w:rPr>
          <w:rFonts w:cs="Times New Roman"/>
          <w:szCs w:val="28"/>
        </w:rPr>
        <w:t xml:space="preserve">Иванников </w:t>
      </w:r>
      <w:r w:rsidR="005D609D">
        <w:rPr>
          <w:rFonts w:cs="Times New Roman"/>
          <w:szCs w:val="28"/>
        </w:rPr>
        <w:t>А.Ю.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Pr="00333692">
        <w:rPr>
          <w:rFonts w:cs="Times New Roman"/>
          <w:szCs w:val="28"/>
        </w:rPr>
        <w:t xml:space="preserve">, </w:t>
      </w:r>
      <w:r w:rsidR="005D609D">
        <w:rPr>
          <w:rFonts w:cs="Times New Roman"/>
          <w:szCs w:val="28"/>
        </w:rPr>
        <w:t>к.т.н.</w:t>
      </w:r>
      <w:r w:rsidR="005D609D">
        <w:rPr>
          <w:rFonts w:cs="Times New Roman"/>
          <w:szCs w:val="28"/>
        </w:rPr>
        <w:t>;</w:t>
      </w:r>
      <w:r w:rsidR="005D609D">
        <w:rPr>
          <w:rFonts w:cs="Times New Roman"/>
          <w:szCs w:val="28"/>
        </w:rPr>
        <w:t xml:space="preserve"> </w:t>
      </w:r>
    </w:p>
    <w:p w:rsidR="005D609D" w:rsidRDefault="00837884" w:rsidP="005D609D">
      <w:pPr>
        <w:ind w:firstLine="0"/>
        <w:jc w:val="left"/>
        <w:rPr>
          <w:rFonts w:cs="Times New Roman"/>
          <w:szCs w:val="28"/>
        </w:rPr>
      </w:pPr>
      <w:proofErr w:type="spellStart"/>
      <w:r w:rsidRPr="00333692">
        <w:rPr>
          <w:rFonts w:cs="Times New Roman"/>
          <w:szCs w:val="28"/>
        </w:rPr>
        <w:t>Радюк</w:t>
      </w:r>
      <w:proofErr w:type="spellEnd"/>
      <w:r w:rsidRPr="00333692">
        <w:rPr>
          <w:rFonts w:cs="Times New Roman"/>
          <w:szCs w:val="28"/>
        </w:rPr>
        <w:t xml:space="preserve"> </w:t>
      </w:r>
      <w:r w:rsidR="005D609D">
        <w:rPr>
          <w:rFonts w:cs="Times New Roman"/>
          <w:szCs w:val="28"/>
        </w:rPr>
        <w:t>А.А.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="005D609D">
        <w:rPr>
          <w:rFonts w:cs="Times New Roman"/>
          <w:szCs w:val="28"/>
        </w:rPr>
        <w:t>;</w:t>
      </w:r>
      <w:r w:rsidRPr="00333692">
        <w:rPr>
          <w:rFonts w:cs="Times New Roman"/>
          <w:szCs w:val="28"/>
        </w:rPr>
        <w:t xml:space="preserve"> Комлев </w:t>
      </w:r>
      <w:r w:rsidR="005D609D">
        <w:rPr>
          <w:rFonts w:cs="Times New Roman"/>
          <w:szCs w:val="28"/>
        </w:rPr>
        <w:t>В.С.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Pr="00333692">
        <w:rPr>
          <w:rFonts w:cs="Times New Roman"/>
          <w:szCs w:val="28"/>
        </w:rPr>
        <w:t xml:space="preserve">, </w:t>
      </w:r>
      <w:r w:rsidR="005D609D">
        <w:rPr>
          <w:rFonts w:cs="Times New Roman"/>
          <w:szCs w:val="28"/>
        </w:rPr>
        <w:t>д.т.н.</w:t>
      </w:r>
      <w:r w:rsidR="005D609D">
        <w:rPr>
          <w:rFonts w:cs="Times New Roman"/>
          <w:szCs w:val="28"/>
        </w:rPr>
        <w:t>;</w:t>
      </w:r>
      <w:r w:rsidR="005D609D">
        <w:rPr>
          <w:rFonts w:cs="Times New Roman"/>
          <w:szCs w:val="28"/>
        </w:rPr>
        <w:t xml:space="preserve"> </w:t>
      </w:r>
      <w:r w:rsidRPr="00333692">
        <w:rPr>
          <w:rFonts w:cs="Times New Roman"/>
          <w:szCs w:val="28"/>
        </w:rPr>
        <w:t xml:space="preserve">Мамонов </w:t>
      </w:r>
      <w:r w:rsidR="005D609D">
        <w:rPr>
          <w:rFonts w:cs="Times New Roman"/>
          <w:szCs w:val="28"/>
        </w:rPr>
        <w:t>В.И.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 w:rsidR="005D609D">
        <w:rPr>
          <w:rFonts w:cs="Times New Roman"/>
          <w:szCs w:val="28"/>
        </w:rPr>
        <w:t>;</w:t>
      </w:r>
      <w:r w:rsidRPr="00333692">
        <w:rPr>
          <w:rFonts w:cs="Times New Roman"/>
          <w:szCs w:val="28"/>
        </w:rPr>
        <w:t xml:space="preserve"> </w:t>
      </w:r>
    </w:p>
    <w:p w:rsidR="00F44DF0" w:rsidRDefault="00837884" w:rsidP="005D609D">
      <w:pPr>
        <w:ind w:firstLine="0"/>
        <w:jc w:val="left"/>
        <w:rPr>
          <w:rFonts w:cs="Times New Roman"/>
          <w:szCs w:val="28"/>
        </w:rPr>
      </w:pPr>
      <w:r w:rsidRPr="00333692">
        <w:rPr>
          <w:rFonts w:cs="Times New Roman"/>
          <w:szCs w:val="28"/>
        </w:rPr>
        <w:t>Сев</w:t>
      </w:r>
      <w:r>
        <w:rPr>
          <w:rFonts w:cs="Times New Roman"/>
          <w:szCs w:val="28"/>
        </w:rPr>
        <w:t>о</w:t>
      </w:r>
      <w:r w:rsidRPr="00333692">
        <w:rPr>
          <w:rFonts w:cs="Times New Roman"/>
          <w:szCs w:val="28"/>
        </w:rPr>
        <w:t xml:space="preserve">стьянов </w:t>
      </w:r>
      <w:r w:rsidR="005D609D">
        <w:rPr>
          <w:rFonts w:cs="Times New Roman"/>
          <w:szCs w:val="28"/>
        </w:rPr>
        <w:t>М.А.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  <w:r>
        <w:rPr>
          <w:rFonts w:cs="Times New Roman"/>
          <w:szCs w:val="28"/>
        </w:rPr>
        <w:t xml:space="preserve">, </w:t>
      </w:r>
      <w:r w:rsidR="005D609D">
        <w:rPr>
          <w:rFonts w:cs="Times New Roman"/>
          <w:szCs w:val="28"/>
        </w:rPr>
        <w:t>к.т.н.</w:t>
      </w:r>
      <w:r w:rsidR="005D609D">
        <w:rPr>
          <w:rFonts w:cs="Times New Roman"/>
          <w:szCs w:val="28"/>
        </w:rPr>
        <w:t>;</w:t>
      </w:r>
      <w:r w:rsidR="005D609D">
        <w:rPr>
          <w:rFonts w:cs="Times New Roman"/>
          <w:szCs w:val="28"/>
        </w:rPr>
        <w:t xml:space="preserve"> </w:t>
      </w:r>
      <w:proofErr w:type="spellStart"/>
      <w:r w:rsidRPr="00333692">
        <w:rPr>
          <w:rFonts w:cs="Times New Roman"/>
          <w:szCs w:val="28"/>
        </w:rPr>
        <w:t>Баикин</w:t>
      </w:r>
      <w:proofErr w:type="spellEnd"/>
      <w:r w:rsidRPr="00333692">
        <w:rPr>
          <w:rFonts w:cs="Times New Roman"/>
          <w:szCs w:val="28"/>
        </w:rPr>
        <w:t xml:space="preserve"> </w:t>
      </w:r>
      <w:r w:rsidR="005D609D">
        <w:rPr>
          <w:rFonts w:cs="Times New Roman"/>
          <w:szCs w:val="28"/>
        </w:rPr>
        <w:t>А.С.</w:t>
      </w:r>
      <w:r w:rsidR="005D609D" w:rsidRPr="005D609D">
        <w:rPr>
          <w:szCs w:val="28"/>
          <w:shd w:val="clear" w:color="auto" w:fill="FFFFFF"/>
          <w:vertAlign w:val="superscript"/>
        </w:rPr>
        <w:t xml:space="preserve"> </w:t>
      </w:r>
      <w:r w:rsidR="005D609D">
        <w:rPr>
          <w:szCs w:val="28"/>
          <w:shd w:val="clear" w:color="auto" w:fill="FFFFFF"/>
          <w:vertAlign w:val="superscript"/>
        </w:rPr>
        <w:t>1</w:t>
      </w:r>
    </w:p>
    <w:p w:rsidR="005D609D" w:rsidRDefault="005D609D" w:rsidP="005D609D">
      <w:pPr>
        <w:ind w:firstLine="0"/>
        <w:jc w:val="left"/>
        <w:rPr>
          <w:rFonts w:cs="Times New Roman"/>
          <w:szCs w:val="28"/>
        </w:rPr>
      </w:pPr>
    </w:p>
    <w:p w:rsidR="00837884" w:rsidRDefault="001573CC" w:rsidP="005D609D">
      <w:pPr>
        <w:ind w:firstLine="0"/>
        <w:jc w:val="left"/>
        <w:rPr>
          <w:rFonts w:cs="Times New Roman"/>
          <w:szCs w:val="28"/>
        </w:rPr>
      </w:pPr>
      <w:proofErr w:type="spellStart"/>
      <w:r w:rsidRPr="001573CC">
        <w:rPr>
          <w:rFonts w:cs="Times New Roman"/>
          <w:szCs w:val="28"/>
        </w:rPr>
        <w:t>Kalita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Vasilii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Ivanovich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Komlev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Dmitrii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Igorevich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Ivannikov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Aleksandr</w:t>
      </w:r>
      <w:proofErr w:type="spellEnd"/>
      <w:r w:rsidRPr="001573CC">
        <w:rPr>
          <w:rFonts w:cs="Times New Roman"/>
          <w:szCs w:val="28"/>
        </w:rPr>
        <w:t xml:space="preserve"> I</w:t>
      </w:r>
      <w:r>
        <w:rPr>
          <w:rFonts w:cs="Times New Roman"/>
          <w:szCs w:val="28"/>
          <w:lang w:val="en-US"/>
        </w:rPr>
        <w:t>u</w:t>
      </w:r>
      <w:proofErr w:type="spellStart"/>
      <w:r w:rsidRPr="001573CC">
        <w:rPr>
          <w:rFonts w:cs="Times New Roman"/>
          <w:szCs w:val="28"/>
        </w:rPr>
        <w:t>revich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Radiuk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Aleksei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Aleksandrovich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Komlev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Vladimir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Sergeevich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Mamonov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Vladimir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Ivanovich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Sevostianov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Mikhail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Anatolevich</w:t>
      </w:r>
      <w:proofErr w:type="spellEnd"/>
      <w:r>
        <w:rPr>
          <w:rFonts w:cs="Times New Roman"/>
          <w:szCs w:val="28"/>
        </w:rPr>
        <w:t>,</w:t>
      </w:r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Baikin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Aleksandr</w:t>
      </w:r>
      <w:proofErr w:type="spellEnd"/>
      <w:r w:rsidRPr="001573CC">
        <w:rPr>
          <w:rFonts w:cs="Times New Roman"/>
          <w:szCs w:val="28"/>
        </w:rPr>
        <w:t xml:space="preserve"> </w:t>
      </w:r>
      <w:proofErr w:type="spellStart"/>
      <w:r w:rsidRPr="001573CC">
        <w:rPr>
          <w:rFonts w:cs="Times New Roman"/>
          <w:szCs w:val="28"/>
        </w:rPr>
        <w:t>Sergeevich</w:t>
      </w:r>
      <w:proofErr w:type="spellEnd"/>
    </w:p>
    <w:p w:rsidR="005D609D" w:rsidRPr="00333692" w:rsidRDefault="005D609D" w:rsidP="005D609D">
      <w:pPr>
        <w:ind w:firstLine="0"/>
        <w:jc w:val="left"/>
        <w:rPr>
          <w:rFonts w:cs="Times New Roman"/>
          <w:szCs w:val="28"/>
        </w:rPr>
      </w:pPr>
    </w:p>
    <w:p w:rsidR="005D609D" w:rsidRPr="005D609D" w:rsidRDefault="005D609D" w:rsidP="005D609D">
      <w:pPr>
        <w:ind w:firstLine="0"/>
        <w:jc w:val="left"/>
        <w:rPr>
          <w:rFonts w:cs="Times New Roman"/>
          <w:sz w:val="24"/>
          <w:szCs w:val="28"/>
        </w:rPr>
      </w:pPr>
      <w:hyperlink r:id="rId9" w:history="1">
        <w:r w:rsidRPr="005D609D">
          <w:rPr>
            <w:rStyle w:val="a4"/>
            <w:rFonts w:cs="Times New Roman"/>
            <w:color w:val="auto"/>
            <w:sz w:val="24"/>
            <w:szCs w:val="28"/>
            <w:u w:val="none"/>
            <w:lang w:val="en-US"/>
          </w:rPr>
          <w:t>vkalita</w:t>
        </w:r>
        <w:r w:rsidRPr="005D609D">
          <w:rPr>
            <w:rStyle w:val="a4"/>
            <w:rFonts w:cs="Times New Roman"/>
            <w:color w:val="auto"/>
            <w:sz w:val="24"/>
            <w:szCs w:val="28"/>
            <w:u w:val="none"/>
          </w:rPr>
          <w:t>@</w:t>
        </w:r>
        <w:r w:rsidRPr="005D609D">
          <w:rPr>
            <w:rStyle w:val="a4"/>
            <w:rFonts w:cs="Times New Roman"/>
            <w:color w:val="auto"/>
            <w:sz w:val="24"/>
            <w:szCs w:val="28"/>
            <w:u w:val="none"/>
            <w:lang w:val="en-US"/>
          </w:rPr>
          <w:t>imet</w:t>
        </w:r>
        <w:r w:rsidRPr="005D609D">
          <w:rPr>
            <w:rStyle w:val="a4"/>
            <w:rFonts w:cs="Times New Roman"/>
            <w:color w:val="auto"/>
            <w:sz w:val="24"/>
            <w:szCs w:val="28"/>
            <w:u w:val="none"/>
          </w:rPr>
          <w:t>.</w:t>
        </w:r>
        <w:r w:rsidRPr="005D609D">
          <w:rPr>
            <w:rStyle w:val="a4"/>
            <w:rFonts w:cs="Times New Roman"/>
            <w:color w:val="auto"/>
            <w:sz w:val="24"/>
            <w:szCs w:val="28"/>
            <w:u w:val="none"/>
            <w:lang w:val="en-US"/>
          </w:rPr>
          <w:t>ac</w:t>
        </w:r>
        <w:r w:rsidRPr="005D609D">
          <w:rPr>
            <w:rStyle w:val="a4"/>
            <w:rFonts w:cs="Times New Roman"/>
            <w:color w:val="auto"/>
            <w:sz w:val="24"/>
            <w:szCs w:val="28"/>
            <w:u w:val="none"/>
          </w:rPr>
          <w:t>.</w:t>
        </w:r>
        <w:proofErr w:type="spellStart"/>
        <w:r w:rsidRPr="005D609D">
          <w:rPr>
            <w:rStyle w:val="a4"/>
            <w:rFonts w:cs="Times New Roman"/>
            <w:color w:val="auto"/>
            <w:sz w:val="24"/>
            <w:szCs w:val="28"/>
            <w:u w:val="none"/>
            <w:lang w:val="en-US"/>
          </w:rPr>
          <w:t>ru</w:t>
        </w:r>
        <w:proofErr w:type="spellEnd"/>
      </w:hyperlink>
    </w:p>
    <w:p w:rsidR="005D609D" w:rsidRPr="005D609D" w:rsidRDefault="005D609D" w:rsidP="005D609D">
      <w:pPr>
        <w:ind w:firstLine="0"/>
        <w:jc w:val="left"/>
        <w:rPr>
          <w:rFonts w:cs="Times New Roman"/>
          <w:szCs w:val="28"/>
        </w:rPr>
      </w:pPr>
    </w:p>
    <w:p w:rsidR="00837884" w:rsidRPr="005D609D" w:rsidRDefault="005D609D" w:rsidP="005D609D">
      <w:pPr>
        <w:ind w:firstLine="0"/>
        <w:jc w:val="left"/>
        <w:rPr>
          <w:rStyle w:val="a4"/>
          <w:rFonts w:cs="Times New Roman"/>
          <w:i/>
          <w:szCs w:val="28"/>
        </w:rPr>
      </w:pPr>
      <w:r>
        <w:rPr>
          <w:szCs w:val="28"/>
          <w:shd w:val="clear" w:color="auto" w:fill="FFFFFF"/>
          <w:vertAlign w:val="superscript"/>
        </w:rPr>
        <w:t>1</w:t>
      </w:r>
      <w:r w:rsidR="00837884" w:rsidRPr="005D609D">
        <w:rPr>
          <w:rFonts w:cs="Times New Roman"/>
          <w:i/>
          <w:szCs w:val="28"/>
        </w:rPr>
        <w:t xml:space="preserve">Федеральное государственное бюджетное учреждение науки ИНСТИТУТ МЕТАЛЛУРГИИ И МАТЕРИАЛОВЕДЕНИЯ им. А.А. </w:t>
      </w:r>
      <w:proofErr w:type="spellStart"/>
      <w:r w:rsidR="00837884" w:rsidRPr="005D609D">
        <w:rPr>
          <w:rFonts w:cs="Times New Roman"/>
          <w:i/>
          <w:szCs w:val="28"/>
        </w:rPr>
        <w:t>Байкова</w:t>
      </w:r>
      <w:proofErr w:type="spellEnd"/>
      <w:r w:rsidR="00837884" w:rsidRPr="005D609D">
        <w:rPr>
          <w:rFonts w:cs="Times New Roman"/>
          <w:i/>
          <w:szCs w:val="28"/>
        </w:rPr>
        <w:t xml:space="preserve"> </w:t>
      </w:r>
      <w:r w:rsidRPr="005D609D">
        <w:rPr>
          <w:rFonts w:cs="Times New Roman"/>
          <w:i/>
          <w:szCs w:val="28"/>
        </w:rPr>
        <w:t>РАН</w:t>
      </w:r>
      <w:r w:rsidR="00837884" w:rsidRPr="005D609D">
        <w:rPr>
          <w:rFonts w:cs="Times New Roman"/>
          <w:i/>
          <w:szCs w:val="28"/>
        </w:rPr>
        <w:t xml:space="preserve"> (ИМЕТ РАН), </w:t>
      </w:r>
      <w:r w:rsidRPr="005D609D">
        <w:rPr>
          <w:rFonts w:cs="Times New Roman"/>
          <w:i/>
          <w:szCs w:val="28"/>
        </w:rPr>
        <w:t>г. Москва</w:t>
      </w:r>
    </w:p>
    <w:p w:rsidR="00837884" w:rsidRPr="00333692" w:rsidRDefault="00837884" w:rsidP="005D609D">
      <w:pPr>
        <w:rPr>
          <w:rFonts w:cs="Times New Roman"/>
          <w:b/>
          <w:szCs w:val="28"/>
        </w:rPr>
      </w:pPr>
    </w:p>
    <w:p w:rsidR="005D609D" w:rsidRPr="005D609D" w:rsidRDefault="00837884" w:rsidP="005D609D">
      <w:pPr>
        <w:rPr>
          <w:rFonts w:eastAsia="Times New Roman"/>
          <w:b/>
          <w:i/>
          <w:szCs w:val="28"/>
        </w:rPr>
      </w:pPr>
      <w:r w:rsidRPr="005D609D">
        <w:rPr>
          <w:rFonts w:eastAsia="Times New Roman"/>
          <w:b/>
          <w:i/>
          <w:szCs w:val="28"/>
        </w:rPr>
        <w:t xml:space="preserve">Аннотация: </w:t>
      </w:r>
    </w:p>
    <w:p w:rsidR="001573CC" w:rsidRDefault="00837884" w:rsidP="005D609D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Pr="00EC1A70">
        <w:rPr>
          <w:rFonts w:eastAsia="Times New Roman"/>
          <w:szCs w:val="28"/>
        </w:rPr>
        <w:t xml:space="preserve">лияние подогрева титановой подложки на </w:t>
      </w:r>
      <w:proofErr w:type="spellStart"/>
      <w:r w:rsidRPr="00EC1A70">
        <w:rPr>
          <w:rFonts w:eastAsia="Times New Roman"/>
          <w:szCs w:val="28"/>
        </w:rPr>
        <w:t>микротвердость</w:t>
      </w:r>
      <w:proofErr w:type="spellEnd"/>
      <w:r>
        <w:rPr>
          <w:rFonts w:eastAsia="Times New Roman"/>
          <w:szCs w:val="28"/>
        </w:rPr>
        <w:t xml:space="preserve"> и структуру </w:t>
      </w:r>
      <w:r w:rsidRPr="00EC1A70">
        <w:rPr>
          <w:rFonts w:eastAsia="Times New Roman"/>
          <w:szCs w:val="28"/>
        </w:rPr>
        <w:t xml:space="preserve">границы раздела плазменного </w:t>
      </w:r>
      <w:r>
        <w:rPr>
          <w:rFonts w:eastAsia="Times New Roman"/>
          <w:szCs w:val="28"/>
        </w:rPr>
        <w:t xml:space="preserve">композиционного </w:t>
      </w:r>
      <w:r w:rsidRPr="00EC1A70">
        <w:rPr>
          <w:rFonts w:eastAsia="Times New Roman"/>
          <w:szCs w:val="28"/>
        </w:rPr>
        <w:t xml:space="preserve">покрытия гидроксиапатита, </w:t>
      </w:r>
      <w:proofErr w:type="spellStart"/>
      <w:r w:rsidRPr="00EC1A70">
        <w:rPr>
          <w:rFonts w:eastAsia="Times New Roman"/>
          <w:szCs w:val="28"/>
        </w:rPr>
        <w:t>Ti</w:t>
      </w:r>
      <w:proofErr w:type="spellEnd"/>
      <w:r w:rsidRPr="00EC1A70">
        <w:rPr>
          <w:rFonts w:eastAsia="Times New Roman"/>
          <w:szCs w:val="28"/>
        </w:rPr>
        <w:t xml:space="preserve"> и </w:t>
      </w:r>
      <w:proofErr w:type="spellStart"/>
      <w:r w:rsidRPr="00EC1A70">
        <w:rPr>
          <w:rFonts w:eastAsia="Times New Roman"/>
          <w:szCs w:val="28"/>
        </w:rPr>
        <w:t>Ti</w:t>
      </w:r>
      <w:proofErr w:type="spellEnd"/>
      <w:r w:rsidRPr="00EC1A70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 xml:space="preserve">подложки </w:t>
      </w:r>
      <w:r w:rsidRPr="00EC1A70">
        <w:rPr>
          <w:rFonts w:eastAsia="Times New Roman"/>
          <w:szCs w:val="28"/>
        </w:rPr>
        <w:t>после напыления</w:t>
      </w:r>
      <w:r>
        <w:rPr>
          <w:rFonts w:eastAsia="Times New Roman"/>
          <w:szCs w:val="28"/>
        </w:rPr>
        <w:t xml:space="preserve"> </w:t>
      </w:r>
      <w:r w:rsidRPr="00EC1A70">
        <w:rPr>
          <w:rFonts w:eastAsia="Times New Roman"/>
          <w:szCs w:val="28"/>
        </w:rPr>
        <w:t>и последующей гидротермической и термической обработки в вакууме</w:t>
      </w:r>
      <w:r>
        <w:rPr>
          <w:rFonts w:eastAsia="Times New Roman"/>
          <w:szCs w:val="28"/>
        </w:rPr>
        <w:t>.</w:t>
      </w:r>
    </w:p>
    <w:p w:rsidR="005D609D" w:rsidRPr="005D609D" w:rsidRDefault="005D609D" w:rsidP="005D609D">
      <w:pPr>
        <w:rPr>
          <w:rFonts w:eastAsia="Times New Roman"/>
          <w:b/>
          <w:i/>
        </w:rPr>
      </w:pPr>
      <w:r w:rsidRPr="005D609D">
        <w:rPr>
          <w:rFonts w:eastAsia="Times New Roman"/>
          <w:b/>
          <w:i/>
        </w:rPr>
        <w:t xml:space="preserve">Ключевые слова: </w:t>
      </w:r>
    </w:p>
    <w:p w:rsidR="005D609D" w:rsidRDefault="005D609D" w:rsidP="005D609D">
      <w:pPr>
        <w:rPr>
          <w:rFonts w:eastAsia="Times New Roman"/>
        </w:rPr>
      </w:pPr>
      <w:r w:rsidRPr="00EC1A70">
        <w:rPr>
          <w:rFonts w:eastAsia="Times New Roman"/>
        </w:rPr>
        <w:t>плазменные покрытия, гидроксиапатит, подогрев подложки,</w:t>
      </w:r>
      <w:r>
        <w:rPr>
          <w:rFonts w:eastAsia="Times New Roman"/>
        </w:rPr>
        <w:t xml:space="preserve"> </w:t>
      </w:r>
      <w:r w:rsidRPr="00EC1A70">
        <w:rPr>
          <w:rFonts w:eastAsia="Times New Roman"/>
        </w:rPr>
        <w:t xml:space="preserve">термическая обработка, </w:t>
      </w:r>
      <w:proofErr w:type="spellStart"/>
      <w:r w:rsidRPr="00EC1A70">
        <w:rPr>
          <w:rFonts w:eastAsia="Times New Roman"/>
        </w:rPr>
        <w:t>микротвердость</w:t>
      </w:r>
      <w:proofErr w:type="spellEnd"/>
      <w:r>
        <w:rPr>
          <w:rFonts w:eastAsia="Times New Roman"/>
        </w:rPr>
        <w:t>.</w:t>
      </w:r>
    </w:p>
    <w:p w:rsidR="005D609D" w:rsidRDefault="005D609D" w:rsidP="005D609D">
      <w:pPr>
        <w:rPr>
          <w:b/>
          <w:i/>
          <w:szCs w:val="28"/>
        </w:rPr>
      </w:pPr>
    </w:p>
    <w:p w:rsidR="005D609D" w:rsidRDefault="005D609D" w:rsidP="005D609D">
      <w:pPr>
        <w:rPr>
          <w:b/>
          <w:i/>
          <w:szCs w:val="28"/>
        </w:rPr>
      </w:pPr>
    </w:p>
    <w:p w:rsidR="005D609D" w:rsidRPr="005D609D" w:rsidRDefault="005D609D" w:rsidP="005D609D">
      <w:pPr>
        <w:rPr>
          <w:b/>
          <w:i/>
          <w:szCs w:val="28"/>
          <w:lang w:val="en-US"/>
        </w:rPr>
      </w:pPr>
      <w:r>
        <w:rPr>
          <w:b/>
          <w:i/>
          <w:szCs w:val="28"/>
          <w:lang w:val="en-US"/>
        </w:rPr>
        <w:t>Abstract:</w:t>
      </w:r>
    </w:p>
    <w:p w:rsidR="00837884" w:rsidRDefault="001573CC" w:rsidP="005D609D">
      <w:proofErr w:type="gramStart"/>
      <w:r>
        <w:rPr>
          <w:lang w:val="en"/>
        </w:rPr>
        <w:t xml:space="preserve">Effect of heating the titanium substrate on </w:t>
      </w:r>
      <w:proofErr w:type="spellStart"/>
      <w:r>
        <w:rPr>
          <w:lang w:val="en"/>
        </w:rPr>
        <w:t>microhardness</w:t>
      </w:r>
      <w:proofErr w:type="spellEnd"/>
      <w:r>
        <w:rPr>
          <w:lang w:val="en"/>
        </w:rPr>
        <w:t xml:space="preserve"> and interface structure of the plasma composite coating of hydroxyapatite, Ti and Ti of the substrate after deposition and subsequent hydrothermal and thermal treatment in vacuum.</w:t>
      </w:r>
      <w:proofErr w:type="gramEnd"/>
    </w:p>
    <w:p w:rsidR="005D609D" w:rsidRPr="005D609D" w:rsidRDefault="005D609D" w:rsidP="005D609D">
      <w:pPr>
        <w:rPr>
          <w:b/>
          <w:i/>
          <w:szCs w:val="28"/>
          <w:lang w:val="en-US"/>
        </w:rPr>
      </w:pPr>
      <w:r>
        <w:rPr>
          <w:b/>
          <w:i/>
          <w:szCs w:val="28"/>
          <w:lang w:val="en-US"/>
        </w:rPr>
        <w:t xml:space="preserve">Keywords: </w:t>
      </w:r>
    </w:p>
    <w:p w:rsidR="005D609D" w:rsidRPr="005D609D" w:rsidRDefault="005D609D" w:rsidP="005D609D">
      <w:pPr>
        <w:rPr>
          <w:rFonts w:eastAsia="Times New Roman"/>
          <w:lang w:val="en-US"/>
        </w:rPr>
      </w:pPr>
      <w:proofErr w:type="gramStart"/>
      <w:r>
        <w:rPr>
          <w:lang w:val="en"/>
        </w:rPr>
        <w:t>plasma</w:t>
      </w:r>
      <w:proofErr w:type="gramEnd"/>
      <w:r>
        <w:rPr>
          <w:lang w:val="en"/>
        </w:rPr>
        <w:t xml:space="preserve"> coatings, hydroxyapatite, heating the substrate, heat treatment, </w:t>
      </w:r>
      <w:proofErr w:type="spellStart"/>
      <w:r>
        <w:rPr>
          <w:lang w:val="en"/>
        </w:rPr>
        <w:t>microhardness</w:t>
      </w:r>
      <w:proofErr w:type="spellEnd"/>
      <w:r w:rsidRPr="005D609D">
        <w:rPr>
          <w:lang w:val="en-US"/>
        </w:rPr>
        <w:t>.</w:t>
      </w:r>
    </w:p>
    <w:p w:rsidR="005D609D" w:rsidRPr="005D609D" w:rsidRDefault="005D609D" w:rsidP="005D609D">
      <w:pPr>
        <w:rPr>
          <w:rFonts w:eastAsia="Times New Roman"/>
          <w:szCs w:val="28"/>
          <w:lang w:val="en-US"/>
        </w:rPr>
      </w:pPr>
    </w:p>
    <w:p w:rsidR="005D609D" w:rsidRPr="005D609D" w:rsidRDefault="005D609D" w:rsidP="005D609D">
      <w:pPr>
        <w:rPr>
          <w:rFonts w:eastAsia="Times New Roman"/>
          <w:b/>
          <w:i/>
          <w:szCs w:val="28"/>
        </w:rPr>
      </w:pPr>
      <w:r w:rsidRPr="005D609D">
        <w:rPr>
          <w:rFonts w:eastAsia="Times New Roman"/>
          <w:b/>
          <w:i/>
          <w:szCs w:val="28"/>
        </w:rPr>
        <w:t>Реферат</w:t>
      </w:r>
    </w:p>
    <w:p w:rsidR="00837884" w:rsidRDefault="00467CC6" w:rsidP="005D609D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П</w:t>
      </w:r>
      <w:r w:rsidR="00837884" w:rsidRPr="00EC1A70">
        <w:rPr>
          <w:rFonts w:eastAsia="Times New Roman"/>
          <w:szCs w:val="28"/>
        </w:rPr>
        <w:t>редварительный подогрев титановой подложки до 550°C повышает</w:t>
      </w:r>
      <w:r w:rsidR="00837884">
        <w:rPr>
          <w:rFonts w:eastAsia="Times New Roman"/>
          <w:szCs w:val="28"/>
        </w:rPr>
        <w:t xml:space="preserve"> </w:t>
      </w:r>
      <w:proofErr w:type="spellStart"/>
      <w:r w:rsidR="00837884" w:rsidRPr="00EC1A70">
        <w:rPr>
          <w:rFonts w:eastAsia="Times New Roman"/>
          <w:szCs w:val="28"/>
        </w:rPr>
        <w:t>микротвердость</w:t>
      </w:r>
      <w:proofErr w:type="spellEnd"/>
      <w:r w:rsidR="00837884" w:rsidRPr="00EC1A70">
        <w:rPr>
          <w:rFonts w:eastAsia="Times New Roman"/>
          <w:szCs w:val="28"/>
        </w:rPr>
        <w:t xml:space="preserve"> границы покрытие–подложка до 3,07 ГПа, а последующая термообработка</w:t>
      </w:r>
      <w:r w:rsidR="00837884">
        <w:rPr>
          <w:rFonts w:eastAsia="Times New Roman"/>
          <w:szCs w:val="28"/>
        </w:rPr>
        <w:t xml:space="preserve"> </w:t>
      </w:r>
      <w:r w:rsidR="00837884" w:rsidRPr="00EC1A70">
        <w:rPr>
          <w:rFonts w:eastAsia="Times New Roman"/>
          <w:szCs w:val="28"/>
        </w:rPr>
        <w:t xml:space="preserve">слабо влияет на </w:t>
      </w:r>
      <w:proofErr w:type="spellStart"/>
      <w:r w:rsidR="00837884" w:rsidRPr="00EC1A70">
        <w:rPr>
          <w:rFonts w:eastAsia="Times New Roman"/>
          <w:szCs w:val="28"/>
        </w:rPr>
        <w:t>микротвердос</w:t>
      </w:r>
      <w:r w:rsidR="003E5E1E">
        <w:rPr>
          <w:rFonts w:eastAsia="Times New Roman"/>
          <w:szCs w:val="28"/>
        </w:rPr>
        <w:t>т</w:t>
      </w:r>
      <w:r w:rsidR="00837884" w:rsidRPr="00EC1A70">
        <w:rPr>
          <w:rFonts w:eastAsia="Times New Roman"/>
          <w:szCs w:val="28"/>
        </w:rPr>
        <w:t>ь</w:t>
      </w:r>
      <w:proofErr w:type="spellEnd"/>
      <w:r w:rsidR="00837884" w:rsidRPr="00EC1A70">
        <w:rPr>
          <w:rFonts w:eastAsia="Times New Roman"/>
          <w:szCs w:val="28"/>
        </w:rPr>
        <w:t xml:space="preserve"> границы. </w:t>
      </w:r>
      <w:r w:rsidR="00837884">
        <w:rPr>
          <w:rFonts w:eastAsia="Times New Roman"/>
          <w:szCs w:val="28"/>
        </w:rPr>
        <w:t>После</w:t>
      </w:r>
      <w:r w:rsidR="00837884" w:rsidRPr="00EC1A70">
        <w:rPr>
          <w:rFonts w:eastAsia="Times New Roman"/>
          <w:szCs w:val="28"/>
        </w:rPr>
        <w:t xml:space="preserve"> термообработк</w:t>
      </w:r>
      <w:r w:rsidR="00837884">
        <w:rPr>
          <w:rFonts w:eastAsia="Times New Roman"/>
          <w:szCs w:val="28"/>
        </w:rPr>
        <w:t>и</w:t>
      </w:r>
      <w:r w:rsidR="00837884" w:rsidRPr="00EC1A70">
        <w:rPr>
          <w:rFonts w:eastAsia="Times New Roman"/>
          <w:szCs w:val="28"/>
        </w:rPr>
        <w:t xml:space="preserve"> </w:t>
      </w:r>
      <w:proofErr w:type="spellStart"/>
      <w:r w:rsidR="00837884" w:rsidRPr="00EC1A70">
        <w:rPr>
          <w:rFonts w:eastAsia="Times New Roman"/>
          <w:szCs w:val="28"/>
        </w:rPr>
        <w:t>микротвердость</w:t>
      </w:r>
      <w:proofErr w:type="spellEnd"/>
      <w:r w:rsidR="00837884">
        <w:rPr>
          <w:rFonts w:eastAsia="Times New Roman"/>
          <w:szCs w:val="28"/>
        </w:rPr>
        <w:t xml:space="preserve"> </w:t>
      </w:r>
      <w:r w:rsidR="00837884" w:rsidRPr="00EC1A70">
        <w:rPr>
          <w:rFonts w:eastAsia="Times New Roman"/>
          <w:szCs w:val="28"/>
        </w:rPr>
        <w:t xml:space="preserve">ГА покрытия </w:t>
      </w:r>
      <w:r w:rsidR="00837884">
        <w:rPr>
          <w:rFonts w:eastAsia="Times New Roman"/>
          <w:szCs w:val="28"/>
        </w:rPr>
        <w:t xml:space="preserve">возрастает </w:t>
      </w:r>
      <w:r w:rsidR="00837884" w:rsidRPr="00EC1A70">
        <w:rPr>
          <w:rFonts w:eastAsia="Times New Roman"/>
          <w:szCs w:val="28"/>
        </w:rPr>
        <w:t xml:space="preserve">до 3,8 ГПа, а </w:t>
      </w:r>
      <w:proofErr w:type="spellStart"/>
      <w:r w:rsidR="00837884" w:rsidRPr="00EC1A70">
        <w:rPr>
          <w:rFonts w:eastAsia="Times New Roman"/>
          <w:szCs w:val="28"/>
        </w:rPr>
        <w:t>Ti</w:t>
      </w:r>
      <w:proofErr w:type="spellEnd"/>
      <w:r w:rsidR="00837884" w:rsidRPr="00EC1A70">
        <w:rPr>
          <w:rFonts w:eastAsia="Times New Roman"/>
          <w:szCs w:val="28"/>
        </w:rPr>
        <w:t xml:space="preserve"> подложки вблизи границы до 6,9 ГПа.</w:t>
      </w:r>
      <w:r w:rsidR="00837884">
        <w:rPr>
          <w:rFonts w:eastAsia="Times New Roman"/>
          <w:szCs w:val="28"/>
        </w:rPr>
        <w:t xml:space="preserve"> </w:t>
      </w:r>
      <w:r w:rsidR="00837884" w:rsidRPr="00EC1A70">
        <w:rPr>
          <w:rFonts w:eastAsia="Times New Roman"/>
          <w:szCs w:val="28"/>
        </w:rPr>
        <w:t xml:space="preserve">Незначительное </w:t>
      </w:r>
      <w:r w:rsidR="00837884">
        <w:rPr>
          <w:rFonts w:eastAsia="Times New Roman"/>
          <w:szCs w:val="28"/>
        </w:rPr>
        <w:t xml:space="preserve">изменение </w:t>
      </w:r>
      <w:proofErr w:type="spellStart"/>
      <w:r w:rsidR="00837884" w:rsidRPr="00EC1A70">
        <w:rPr>
          <w:rFonts w:eastAsia="Times New Roman"/>
          <w:szCs w:val="28"/>
        </w:rPr>
        <w:lastRenderedPageBreak/>
        <w:t>микротвердост</w:t>
      </w:r>
      <w:r w:rsidR="00837884">
        <w:rPr>
          <w:rFonts w:eastAsia="Times New Roman"/>
          <w:szCs w:val="28"/>
        </w:rPr>
        <w:t>и</w:t>
      </w:r>
      <w:proofErr w:type="spellEnd"/>
      <w:r w:rsidR="00837884" w:rsidRPr="00EC1A70">
        <w:rPr>
          <w:rFonts w:eastAsia="Times New Roman"/>
          <w:szCs w:val="28"/>
        </w:rPr>
        <w:t xml:space="preserve"> границы раздела </w:t>
      </w:r>
      <w:r w:rsidR="00837884">
        <w:rPr>
          <w:rFonts w:eastAsia="Times New Roman"/>
          <w:szCs w:val="28"/>
        </w:rPr>
        <w:t xml:space="preserve">после </w:t>
      </w:r>
      <w:r w:rsidR="00837884" w:rsidRPr="00EC1A70">
        <w:rPr>
          <w:rFonts w:eastAsia="Times New Roman"/>
          <w:szCs w:val="28"/>
        </w:rPr>
        <w:t>термообработки объясн</w:t>
      </w:r>
      <w:r w:rsidR="00837884">
        <w:rPr>
          <w:rFonts w:eastAsia="Times New Roman"/>
          <w:szCs w:val="28"/>
        </w:rPr>
        <w:t xml:space="preserve">или </w:t>
      </w:r>
      <w:r w:rsidR="00837884" w:rsidRPr="00EC1A70">
        <w:rPr>
          <w:rFonts w:eastAsia="Times New Roman"/>
          <w:szCs w:val="28"/>
        </w:rPr>
        <w:t xml:space="preserve">сохранением структуры, сформировавшейся при напылении покрытия. Методом </w:t>
      </w:r>
      <w:proofErr w:type="spellStart"/>
      <w:r w:rsidR="00837884" w:rsidRPr="00EC1A70">
        <w:rPr>
          <w:rFonts w:eastAsia="Times New Roman"/>
          <w:szCs w:val="28"/>
        </w:rPr>
        <w:t>оже</w:t>
      </w:r>
      <w:proofErr w:type="spellEnd"/>
      <w:r w:rsidR="00837884" w:rsidRPr="00EC1A70">
        <w:rPr>
          <w:rFonts w:eastAsia="Times New Roman"/>
          <w:szCs w:val="28"/>
        </w:rPr>
        <w:t xml:space="preserve">-электронной спектроскопии </w:t>
      </w:r>
      <w:r w:rsidR="00837884">
        <w:rPr>
          <w:rFonts w:eastAsia="Times New Roman"/>
          <w:szCs w:val="28"/>
        </w:rPr>
        <w:t>определено</w:t>
      </w:r>
      <w:r w:rsidR="00837884" w:rsidRPr="00EC1A70">
        <w:rPr>
          <w:rFonts w:eastAsia="Times New Roman"/>
          <w:szCs w:val="28"/>
        </w:rPr>
        <w:t xml:space="preserve"> распределение химических</w:t>
      </w:r>
      <w:r w:rsidR="00837884">
        <w:rPr>
          <w:rFonts w:eastAsia="Times New Roman"/>
          <w:szCs w:val="28"/>
        </w:rPr>
        <w:t xml:space="preserve"> </w:t>
      </w:r>
      <w:r w:rsidR="00837884" w:rsidRPr="00EC1A70">
        <w:rPr>
          <w:rFonts w:eastAsia="Times New Roman"/>
          <w:szCs w:val="28"/>
        </w:rPr>
        <w:t>элементов в области границы раздела покрытие–подложка.</w:t>
      </w:r>
    </w:p>
    <w:p w:rsidR="00837884" w:rsidRPr="005D609D" w:rsidRDefault="00837884" w:rsidP="005D609D">
      <w:pPr>
        <w:jc w:val="center"/>
        <w:rPr>
          <w:rFonts w:cs="Times New Roman"/>
          <w:b/>
          <w:szCs w:val="28"/>
          <w:lang w:val="en-US"/>
        </w:rPr>
      </w:pPr>
    </w:p>
    <w:p w:rsidR="006B4CFD" w:rsidRPr="006B4CFD" w:rsidRDefault="006B4CFD" w:rsidP="005D609D">
      <w:p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Введение</w:t>
      </w:r>
    </w:p>
    <w:p w:rsidR="001A3750" w:rsidRDefault="00DD4541" w:rsidP="005D609D">
      <w:pPr>
        <w:rPr>
          <w:rFonts w:cs="Times New Roman"/>
          <w:szCs w:val="28"/>
        </w:rPr>
      </w:pPr>
      <w:r>
        <w:rPr>
          <w:rFonts w:cs="Times New Roman"/>
          <w:szCs w:val="28"/>
        </w:rPr>
        <w:t>Основные научные направление</w:t>
      </w:r>
      <w:r w:rsidR="003E5E1E">
        <w:rPr>
          <w:rFonts w:cs="Times New Roman"/>
          <w:szCs w:val="28"/>
        </w:rPr>
        <w:t>,</w:t>
      </w:r>
      <w:r w:rsidR="00467CC6">
        <w:rPr>
          <w:rFonts w:cs="Times New Roman"/>
          <w:szCs w:val="28"/>
        </w:rPr>
        <w:t xml:space="preserve"> по которым ведется работа в лаборатории физикохимии и технологии покрытий ИМЕТ им. </w:t>
      </w:r>
      <w:r w:rsidR="005D609D">
        <w:rPr>
          <w:rFonts w:cs="Times New Roman"/>
          <w:szCs w:val="28"/>
        </w:rPr>
        <w:br/>
      </w:r>
      <w:r w:rsidR="00467CC6">
        <w:rPr>
          <w:rFonts w:cs="Times New Roman"/>
          <w:szCs w:val="28"/>
        </w:rPr>
        <w:t xml:space="preserve">А.А. </w:t>
      </w:r>
      <w:proofErr w:type="spellStart"/>
      <w:r w:rsidR="00467CC6">
        <w:rPr>
          <w:rFonts w:cs="Times New Roman"/>
          <w:szCs w:val="28"/>
        </w:rPr>
        <w:t>Байкова</w:t>
      </w:r>
      <w:proofErr w:type="spellEnd"/>
      <w:r w:rsidR="00467CC6">
        <w:rPr>
          <w:rFonts w:cs="Times New Roman"/>
          <w:szCs w:val="28"/>
        </w:rPr>
        <w:t xml:space="preserve"> находятся </w:t>
      </w:r>
      <w:r>
        <w:rPr>
          <w:rFonts w:cs="Times New Roman"/>
          <w:szCs w:val="28"/>
        </w:rPr>
        <w:t>в области получения новых материалов плазменным напылением</w:t>
      </w:r>
      <w:r w:rsidR="001A3750">
        <w:rPr>
          <w:rFonts w:cs="Times New Roman"/>
          <w:szCs w:val="28"/>
        </w:rPr>
        <w:t xml:space="preserve">: </w:t>
      </w:r>
    </w:p>
    <w:p w:rsidR="001A3750" w:rsidRPr="00980C84" w:rsidRDefault="001A3750" w:rsidP="005D609D">
      <w:pPr>
        <w:ind w:firstLine="284"/>
        <w:rPr>
          <w:rFonts w:cs="Times New Roman"/>
          <w:szCs w:val="28"/>
          <w:lang w:val="en-US"/>
        </w:rPr>
      </w:pPr>
      <w:r w:rsidRPr="00980C84">
        <w:rPr>
          <w:rFonts w:cs="Times New Roman"/>
          <w:szCs w:val="28"/>
          <w:lang w:val="en-US"/>
        </w:rPr>
        <w:t xml:space="preserve">1. </w:t>
      </w:r>
      <w:r>
        <w:rPr>
          <w:rFonts w:cs="Times New Roman"/>
          <w:szCs w:val="28"/>
        </w:rPr>
        <w:t>ВКМ</w:t>
      </w:r>
      <w:r w:rsidRPr="00980C84">
        <w:rPr>
          <w:rFonts w:cs="Times New Roman"/>
          <w:szCs w:val="28"/>
          <w:lang w:val="en-US"/>
        </w:rPr>
        <w:t xml:space="preserve"> Al</w:t>
      </w:r>
      <w:r w:rsidR="00DD4541" w:rsidRPr="00980C84">
        <w:rPr>
          <w:rFonts w:cs="Times New Roman"/>
          <w:szCs w:val="28"/>
          <w:lang w:val="en-US"/>
        </w:rPr>
        <w:t xml:space="preserve"> – </w:t>
      </w:r>
      <w:r>
        <w:rPr>
          <w:rFonts w:cs="Times New Roman"/>
          <w:szCs w:val="28"/>
          <w:lang w:val="en-US"/>
        </w:rPr>
        <w:t>B</w:t>
      </w:r>
      <w:r w:rsidR="00980C84" w:rsidRPr="00980C84">
        <w:rPr>
          <w:rFonts w:cs="Times New Roman"/>
          <w:szCs w:val="28"/>
          <w:lang w:val="en-US"/>
        </w:rPr>
        <w:t xml:space="preserve"> </w:t>
      </w:r>
      <w:r w:rsidR="00980C84">
        <w:rPr>
          <w:rFonts w:cs="Times New Roman"/>
          <w:szCs w:val="28"/>
        </w:rPr>
        <w:t>и</w:t>
      </w:r>
      <w:r w:rsidR="00980C84" w:rsidRPr="00980C84">
        <w:rPr>
          <w:rFonts w:cs="Times New Roman"/>
          <w:szCs w:val="28"/>
          <w:lang w:val="en-US"/>
        </w:rPr>
        <w:t xml:space="preserve"> </w:t>
      </w:r>
      <w:proofErr w:type="spellStart"/>
      <w:r w:rsidR="00DD4541">
        <w:rPr>
          <w:rFonts w:cs="Times New Roman"/>
          <w:szCs w:val="28"/>
          <w:lang w:val="en-US"/>
        </w:rPr>
        <w:t>SiC</w:t>
      </w:r>
      <w:r w:rsidR="00DD4541" w:rsidRPr="00980C84">
        <w:rPr>
          <w:rFonts w:cs="Times New Roman"/>
          <w:szCs w:val="28"/>
          <w:lang w:val="en-US"/>
        </w:rPr>
        <w:t>-</w:t>
      </w:r>
      <w:r w:rsidR="00DD4541">
        <w:rPr>
          <w:rFonts w:cs="Times New Roman"/>
          <w:szCs w:val="28"/>
          <w:lang w:val="en-US"/>
        </w:rPr>
        <w:t>TiAl</w:t>
      </w:r>
      <w:proofErr w:type="spellEnd"/>
      <w:r w:rsidR="00980C84" w:rsidRPr="00980C84">
        <w:rPr>
          <w:rFonts w:cs="Times New Roman"/>
          <w:szCs w:val="28"/>
          <w:lang w:val="en-US"/>
        </w:rPr>
        <w:t>.</w:t>
      </w:r>
    </w:p>
    <w:p w:rsidR="001A3750" w:rsidRDefault="001A3750" w:rsidP="005D609D">
      <w:pPr>
        <w:ind w:firstLine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DD4541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окрытия</w:t>
      </w:r>
      <w:r w:rsidR="00DD4541" w:rsidRPr="00DD4541">
        <w:rPr>
          <w:rFonts w:cs="Times New Roman"/>
          <w:szCs w:val="28"/>
        </w:rPr>
        <w:t xml:space="preserve"> </w:t>
      </w:r>
      <w:r w:rsidR="00DD4541">
        <w:rPr>
          <w:rFonts w:cs="Times New Roman"/>
          <w:szCs w:val="28"/>
          <w:lang w:val="en-US"/>
        </w:rPr>
        <w:t>c</w:t>
      </w:r>
      <w:r w:rsidR="00DD4541" w:rsidRPr="00DD4541">
        <w:rPr>
          <w:rFonts w:cs="Times New Roman"/>
          <w:szCs w:val="28"/>
        </w:rPr>
        <w:t xml:space="preserve"> </w:t>
      </w:r>
      <w:r w:rsidR="00DD4541">
        <w:rPr>
          <w:rFonts w:cs="Times New Roman"/>
          <w:szCs w:val="28"/>
        </w:rPr>
        <w:t xml:space="preserve">аморфной структурой из сплавов на основе </w:t>
      </w:r>
      <w:r w:rsidR="00DD4541">
        <w:rPr>
          <w:rFonts w:cs="Times New Roman"/>
          <w:szCs w:val="28"/>
          <w:lang w:val="en-US"/>
        </w:rPr>
        <w:t>Fe</w:t>
      </w:r>
      <w:r w:rsidR="00DD4541" w:rsidRPr="00DD4541">
        <w:rPr>
          <w:rFonts w:cs="Times New Roman"/>
          <w:szCs w:val="28"/>
        </w:rPr>
        <w:t xml:space="preserve">, </w:t>
      </w:r>
      <w:r w:rsidR="00DD4541">
        <w:rPr>
          <w:rFonts w:cs="Times New Roman"/>
          <w:szCs w:val="28"/>
          <w:lang w:val="en-US"/>
        </w:rPr>
        <w:t>Ni</w:t>
      </w:r>
      <w:r w:rsidR="00DD4541">
        <w:rPr>
          <w:rFonts w:cs="Times New Roman"/>
          <w:szCs w:val="28"/>
        </w:rPr>
        <w:t xml:space="preserve"> или</w:t>
      </w:r>
      <w:r w:rsidR="00DD4541" w:rsidRPr="00DD4541">
        <w:rPr>
          <w:rFonts w:cs="Times New Roman"/>
          <w:szCs w:val="28"/>
        </w:rPr>
        <w:t xml:space="preserve"> </w:t>
      </w:r>
      <w:r w:rsidR="00DD4541">
        <w:rPr>
          <w:rFonts w:cs="Times New Roman"/>
          <w:szCs w:val="28"/>
          <w:lang w:val="en-US"/>
        </w:rPr>
        <w:t>Co</w:t>
      </w:r>
      <w:r w:rsidR="00467CC6">
        <w:rPr>
          <w:rFonts w:cs="Times New Roman"/>
          <w:szCs w:val="28"/>
        </w:rPr>
        <w:t>, с целью получения э</w:t>
      </w:r>
      <w:r w:rsidR="00DD4541">
        <w:rPr>
          <w:rFonts w:cs="Times New Roman"/>
          <w:szCs w:val="28"/>
        </w:rPr>
        <w:t>кран</w:t>
      </w:r>
      <w:r w:rsidR="00467CC6">
        <w:rPr>
          <w:rFonts w:cs="Times New Roman"/>
          <w:szCs w:val="28"/>
        </w:rPr>
        <w:t>ов</w:t>
      </w:r>
      <w:r w:rsidR="00980C84">
        <w:rPr>
          <w:rFonts w:cs="Times New Roman"/>
          <w:szCs w:val="28"/>
        </w:rPr>
        <w:t>,</w:t>
      </w:r>
      <w:r w:rsidR="00467CC6">
        <w:rPr>
          <w:rFonts w:cs="Times New Roman"/>
          <w:szCs w:val="28"/>
        </w:rPr>
        <w:t xml:space="preserve"> для</w:t>
      </w:r>
      <w:r w:rsidR="00980C84">
        <w:rPr>
          <w:rFonts w:cs="Times New Roman"/>
          <w:szCs w:val="28"/>
        </w:rPr>
        <w:t xml:space="preserve"> защит</w:t>
      </w:r>
      <w:r w:rsidR="00467CC6">
        <w:rPr>
          <w:rFonts w:cs="Times New Roman"/>
          <w:szCs w:val="28"/>
        </w:rPr>
        <w:t>ы</w:t>
      </w:r>
      <w:r w:rsidR="00980C84">
        <w:rPr>
          <w:rFonts w:cs="Times New Roman"/>
          <w:szCs w:val="28"/>
        </w:rPr>
        <w:t xml:space="preserve"> от</w:t>
      </w:r>
      <w:r w:rsidR="00980C84" w:rsidRPr="00980C84">
        <w:rPr>
          <w:rFonts w:cs="Times New Roman"/>
          <w:szCs w:val="28"/>
        </w:rPr>
        <w:t xml:space="preserve"> </w:t>
      </w:r>
      <w:r w:rsidR="00980C84">
        <w:rPr>
          <w:rFonts w:cs="Times New Roman"/>
          <w:szCs w:val="28"/>
        </w:rPr>
        <w:t>электромагнитного излучения</w:t>
      </w:r>
      <w:r w:rsidR="00BB6F8B">
        <w:rPr>
          <w:rFonts w:cs="Times New Roman"/>
          <w:szCs w:val="28"/>
        </w:rPr>
        <w:t>.</w:t>
      </w:r>
    </w:p>
    <w:p w:rsidR="00BB6F8B" w:rsidRDefault="00BB6F8B" w:rsidP="005D609D">
      <w:pPr>
        <w:ind w:firstLine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proofErr w:type="spellStart"/>
      <w:r>
        <w:rPr>
          <w:rFonts w:cs="Times New Roman"/>
          <w:szCs w:val="28"/>
        </w:rPr>
        <w:t>Керметные</w:t>
      </w:r>
      <w:proofErr w:type="spellEnd"/>
      <w:r>
        <w:rPr>
          <w:rFonts w:cs="Times New Roman"/>
          <w:szCs w:val="28"/>
        </w:rPr>
        <w:t xml:space="preserve"> покрытия</w:t>
      </w:r>
      <w:r w:rsidR="00007714">
        <w:rPr>
          <w:rFonts w:cs="Times New Roman"/>
          <w:szCs w:val="28"/>
        </w:rPr>
        <w:t xml:space="preserve">, упрочнённые </w:t>
      </w:r>
      <w:r w:rsidR="00467CC6">
        <w:rPr>
          <w:rFonts w:cs="Times New Roman"/>
          <w:szCs w:val="28"/>
        </w:rPr>
        <w:t xml:space="preserve">карбидами </w:t>
      </w:r>
      <w:proofErr w:type="spellStart"/>
      <w:r w:rsidR="00007714">
        <w:rPr>
          <w:rFonts w:cs="Times New Roman"/>
          <w:szCs w:val="28"/>
        </w:rPr>
        <w:t>TiC</w:t>
      </w:r>
      <w:proofErr w:type="spellEnd"/>
      <w:r w:rsidR="00DD4541">
        <w:rPr>
          <w:rFonts w:cs="Times New Roman"/>
          <w:szCs w:val="28"/>
        </w:rPr>
        <w:t xml:space="preserve">, </w:t>
      </w:r>
      <w:r w:rsidR="00DD4541">
        <w:rPr>
          <w:rFonts w:cs="Times New Roman"/>
          <w:szCs w:val="28"/>
          <w:lang w:val="en-US"/>
        </w:rPr>
        <w:t>WC</w:t>
      </w:r>
      <w:r w:rsidR="00DD4541">
        <w:rPr>
          <w:rFonts w:cs="Times New Roman"/>
          <w:szCs w:val="28"/>
        </w:rPr>
        <w:t xml:space="preserve"> микро- </w:t>
      </w:r>
      <w:r w:rsidR="00007714">
        <w:rPr>
          <w:rFonts w:cs="Times New Roman"/>
          <w:szCs w:val="28"/>
        </w:rPr>
        <w:t>и нано</w:t>
      </w:r>
      <w:r w:rsidR="00DD4541">
        <w:rPr>
          <w:rFonts w:cs="Times New Roman"/>
          <w:szCs w:val="28"/>
        </w:rPr>
        <w:t xml:space="preserve"> размеров</w:t>
      </w:r>
      <w:r w:rsidR="00007714">
        <w:rPr>
          <w:rFonts w:cs="Times New Roman"/>
          <w:szCs w:val="28"/>
        </w:rPr>
        <w:t>.</w:t>
      </w:r>
    </w:p>
    <w:p w:rsidR="00007714" w:rsidRDefault="00007714" w:rsidP="005D609D">
      <w:pPr>
        <w:ind w:firstLine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DD4541">
        <w:rPr>
          <w:rFonts w:cs="Times New Roman"/>
          <w:szCs w:val="28"/>
        </w:rPr>
        <w:t>Электромеханическая обработка покрытий (</w:t>
      </w:r>
      <w:r>
        <w:rPr>
          <w:rFonts w:cs="Times New Roman"/>
          <w:szCs w:val="28"/>
        </w:rPr>
        <w:t>ЭМО</w:t>
      </w:r>
      <w:r w:rsidR="00DD454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>.</w:t>
      </w:r>
    </w:p>
    <w:p w:rsidR="00007714" w:rsidRDefault="00007714" w:rsidP="005D609D">
      <w:pPr>
        <w:ind w:firstLine="284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DD4541">
        <w:rPr>
          <w:rFonts w:cs="Times New Roman"/>
          <w:szCs w:val="28"/>
        </w:rPr>
        <w:t>Трехмерные  капиллярно - пористые (</w:t>
      </w:r>
      <w:r>
        <w:rPr>
          <w:rFonts w:cs="Times New Roman"/>
          <w:szCs w:val="28"/>
        </w:rPr>
        <w:t>ТКП</w:t>
      </w:r>
      <w:r w:rsidR="00DD4541">
        <w:rPr>
          <w:rFonts w:cs="Times New Roman"/>
          <w:szCs w:val="28"/>
        </w:rPr>
        <w:t>) покрытия</w:t>
      </w:r>
      <w:r w:rsidR="00467CC6">
        <w:rPr>
          <w:rFonts w:cs="Times New Roman"/>
          <w:szCs w:val="28"/>
        </w:rPr>
        <w:t xml:space="preserve"> в качестве</w:t>
      </w:r>
      <w:r>
        <w:rPr>
          <w:rFonts w:cs="Times New Roman"/>
          <w:szCs w:val="28"/>
        </w:rPr>
        <w:t>:</w:t>
      </w:r>
    </w:p>
    <w:p w:rsidR="00117EB6" w:rsidRDefault="005D609D" w:rsidP="005D609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117EB6">
        <w:rPr>
          <w:rFonts w:cs="Times New Roman"/>
          <w:szCs w:val="28"/>
        </w:rPr>
        <w:t xml:space="preserve"> </w:t>
      </w:r>
      <w:proofErr w:type="spellStart"/>
      <w:r w:rsidR="006B4CFD">
        <w:rPr>
          <w:rFonts w:cs="Times New Roman"/>
          <w:szCs w:val="28"/>
        </w:rPr>
        <w:t>термобарьерн</w:t>
      </w:r>
      <w:r w:rsidR="00467CC6">
        <w:rPr>
          <w:rFonts w:cs="Times New Roman"/>
          <w:szCs w:val="28"/>
        </w:rPr>
        <w:t>ых</w:t>
      </w:r>
      <w:proofErr w:type="spellEnd"/>
      <w:r w:rsidR="00117EB6">
        <w:rPr>
          <w:rFonts w:cs="Times New Roman"/>
          <w:szCs w:val="28"/>
        </w:rPr>
        <w:t>,</w:t>
      </w:r>
    </w:p>
    <w:p w:rsidR="00117EB6" w:rsidRDefault="005D609D" w:rsidP="005D609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117EB6">
        <w:rPr>
          <w:rFonts w:cs="Times New Roman"/>
          <w:szCs w:val="28"/>
        </w:rPr>
        <w:t xml:space="preserve"> носител</w:t>
      </w:r>
      <w:r w:rsidR="00467CC6">
        <w:rPr>
          <w:rFonts w:cs="Times New Roman"/>
          <w:szCs w:val="28"/>
        </w:rPr>
        <w:t>ей</w:t>
      </w:r>
      <w:r w:rsidR="00117EB6">
        <w:rPr>
          <w:rFonts w:cs="Times New Roman"/>
          <w:szCs w:val="28"/>
        </w:rPr>
        <w:t xml:space="preserve"> катализатора,</w:t>
      </w:r>
    </w:p>
    <w:p w:rsidR="00117EB6" w:rsidRDefault="005D609D" w:rsidP="005D609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117EB6">
        <w:rPr>
          <w:rFonts w:cs="Times New Roman"/>
          <w:szCs w:val="28"/>
        </w:rPr>
        <w:t xml:space="preserve"> </w:t>
      </w:r>
      <w:proofErr w:type="spellStart"/>
      <w:r w:rsidR="00467CC6">
        <w:rPr>
          <w:rFonts w:cs="Times New Roman"/>
          <w:szCs w:val="28"/>
        </w:rPr>
        <w:t>интенсификаторов</w:t>
      </w:r>
      <w:proofErr w:type="spellEnd"/>
      <w:r w:rsidR="00467CC6">
        <w:rPr>
          <w:rFonts w:cs="Times New Roman"/>
          <w:szCs w:val="28"/>
        </w:rPr>
        <w:t xml:space="preserve"> </w:t>
      </w:r>
      <w:r w:rsidR="00117EB6">
        <w:rPr>
          <w:rFonts w:cs="Times New Roman"/>
          <w:szCs w:val="28"/>
        </w:rPr>
        <w:t>теплообмен</w:t>
      </w:r>
      <w:r w:rsidR="00467CC6">
        <w:rPr>
          <w:rFonts w:cs="Times New Roman"/>
          <w:szCs w:val="28"/>
        </w:rPr>
        <w:t>а</w:t>
      </w:r>
      <w:r w:rsidR="00117EB6">
        <w:rPr>
          <w:rFonts w:cs="Times New Roman"/>
          <w:szCs w:val="28"/>
        </w:rPr>
        <w:t>,</w:t>
      </w:r>
    </w:p>
    <w:p w:rsidR="00117EB6" w:rsidRDefault="005D609D" w:rsidP="005D609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117EB6">
        <w:rPr>
          <w:rFonts w:cs="Times New Roman"/>
          <w:szCs w:val="28"/>
        </w:rPr>
        <w:t xml:space="preserve"> на внутрикостных импланта</w:t>
      </w:r>
      <w:r w:rsidR="00DD4541">
        <w:rPr>
          <w:rFonts w:cs="Times New Roman"/>
          <w:szCs w:val="28"/>
        </w:rPr>
        <w:t>та</w:t>
      </w:r>
      <w:r w:rsidR="00117EB6">
        <w:rPr>
          <w:rFonts w:cs="Times New Roman"/>
          <w:szCs w:val="28"/>
        </w:rPr>
        <w:t>х.</w:t>
      </w:r>
    </w:p>
    <w:p w:rsidR="00D60304" w:rsidRPr="00467CC6" w:rsidRDefault="00467CC6" w:rsidP="005D609D">
      <w:pPr>
        <w:rPr>
          <w:rFonts w:cs="Times New Roman"/>
          <w:szCs w:val="28"/>
        </w:rPr>
      </w:pPr>
      <w:r>
        <w:rPr>
          <w:rFonts w:cs="Times New Roman"/>
          <w:szCs w:val="28"/>
        </w:rPr>
        <w:t>Наибольшее внимание, в последнее время, уделено ТКП</w:t>
      </w:r>
      <w:r w:rsidR="00DD4541" w:rsidRPr="00467CC6">
        <w:rPr>
          <w:rFonts w:cs="Times New Roman"/>
          <w:szCs w:val="28"/>
        </w:rPr>
        <w:t xml:space="preserve"> покрыти</w:t>
      </w:r>
      <w:r>
        <w:rPr>
          <w:rFonts w:cs="Times New Roman"/>
          <w:szCs w:val="28"/>
        </w:rPr>
        <w:t>ям</w:t>
      </w:r>
      <w:r w:rsidR="003E5E1E">
        <w:rPr>
          <w:rFonts w:cs="Times New Roman"/>
          <w:szCs w:val="28"/>
        </w:rPr>
        <w:t xml:space="preserve">. Для </w:t>
      </w:r>
      <w:r w:rsidR="00333692" w:rsidRPr="00467CC6">
        <w:rPr>
          <w:rFonts w:cs="Times New Roman"/>
          <w:szCs w:val="28"/>
        </w:rPr>
        <w:t>внутрикостных имплантат</w:t>
      </w:r>
      <w:r w:rsidR="003E5E1E">
        <w:rPr>
          <w:rFonts w:cs="Times New Roman"/>
          <w:szCs w:val="28"/>
        </w:rPr>
        <w:t>ов о</w:t>
      </w:r>
      <w:r w:rsidR="00507A26">
        <w:rPr>
          <w:rFonts w:cs="Times New Roman"/>
          <w:szCs w:val="28"/>
        </w:rPr>
        <w:t>сновная проблема состоит в том, что</w:t>
      </w:r>
      <w:r w:rsidR="00117EB6" w:rsidRPr="00467CC6">
        <w:rPr>
          <w:rFonts w:cs="Times New Roman"/>
          <w:szCs w:val="28"/>
        </w:rPr>
        <w:t xml:space="preserve"> </w:t>
      </w:r>
      <w:r w:rsidR="00507A26">
        <w:rPr>
          <w:rFonts w:cs="Times New Roman"/>
          <w:szCs w:val="28"/>
        </w:rPr>
        <w:t>м</w:t>
      </w:r>
      <w:r w:rsidR="00117EB6" w:rsidRPr="00467CC6">
        <w:rPr>
          <w:rFonts w:cs="Times New Roman"/>
          <w:szCs w:val="28"/>
        </w:rPr>
        <w:t>еталлический имплан</w:t>
      </w:r>
      <w:r w:rsidR="00333692" w:rsidRPr="00467CC6">
        <w:rPr>
          <w:rFonts w:cs="Times New Roman"/>
          <w:szCs w:val="28"/>
        </w:rPr>
        <w:t>та</w:t>
      </w:r>
      <w:r w:rsidR="00117EB6" w:rsidRPr="00467CC6">
        <w:rPr>
          <w:rFonts w:cs="Times New Roman"/>
          <w:szCs w:val="28"/>
        </w:rPr>
        <w:t xml:space="preserve">т, например </w:t>
      </w:r>
      <w:r w:rsidR="00333692" w:rsidRPr="00467CC6">
        <w:rPr>
          <w:rFonts w:cs="Times New Roman"/>
          <w:szCs w:val="28"/>
        </w:rPr>
        <w:t xml:space="preserve">титановый </w:t>
      </w:r>
      <w:r w:rsidR="00980C84" w:rsidRPr="00467CC6">
        <w:rPr>
          <w:rFonts w:cs="Times New Roman"/>
          <w:szCs w:val="28"/>
        </w:rPr>
        <w:t>(</w:t>
      </w:r>
      <w:r w:rsidR="00333692" w:rsidRPr="00467CC6">
        <w:rPr>
          <w:rFonts w:cs="Times New Roman"/>
          <w:szCs w:val="28"/>
        </w:rPr>
        <w:t>тазобедренный</w:t>
      </w:r>
      <w:r w:rsidR="00980C84" w:rsidRPr="00467CC6">
        <w:rPr>
          <w:rFonts w:cs="Times New Roman"/>
          <w:szCs w:val="28"/>
        </w:rPr>
        <w:t xml:space="preserve">), надо </w:t>
      </w:r>
      <w:r w:rsidR="003E5E1E">
        <w:rPr>
          <w:rFonts w:cs="Times New Roman"/>
          <w:szCs w:val="28"/>
        </w:rPr>
        <w:lastRenderedPageBreak/>
        <w:t xml:space="preserve">прочно </w:t>
      </w:r>
      <w:r w:rsidR="00980C84" w:rsidRPr="00467CC6">
        <w:rPr>
          <w:rFonts w:cs="Times New Roman"/>
          <w:szCs w:val="28"/>
        </w:rPr>
        <w:t>соединит</w:t>
      </w:r>
      <w:r w:rsidR="003E5E1E">
        <w:rPr>
          <w:rFonts w:cs="Times New Roman"/>
          <w:szCs w:val="28"/>
        </w:rPr>
        <w:t>ь</w:t>
      </w:r>
      <w:r w:rsidR="00980C84" w:rsidRPr="00467CC6">
        <w:rPr>
          <w:rFonts w:cs="Times New Roman"/>
          <w:szCs w:val="28"/>
        </w:rPr>
        <w:t xml:space="preserve"> с </w:t>
      </w:r>
      <w:r w:rsidR="00117EB6" w:rsidRPr="00467CC6">
        <w:rPr>
          <w:rFonts w:cs="Times New Roman"/>
          <w:szCs w:val="28"/>
        </w:rPr>
        <w:t>кост</w:t>
      </w:r>
      <w:r w:rsidR="00980C84" w:rsidRPr="00467CC6">
        <w:rPr>
          <w:rFonts w:cs="Times New Roman"/>
          <w:szCs w:val="28"/>
        </w:rPr>
        <w:t>ной тканью</w:t>
      </w:r>
      <w:r w:rsidR="00117EB6" w:rsidRPr="00467CC6">
        <w:rPr>
          <w:rFonts w:cs="Times New Roman"/>
          <w:szCs w:val="28"/>
        </w:rPr>
        <w:t xml:space="preserve">. </w:t>
      </w:r>
      <w:r w:rsidR="00491ABE" w:rsidRPr="00467CC6">
        <w:rPr>
          <w:rFonts w:cs="Times New Roman"/>
          <w:szCs w:val="28"/>
        </w:rPr>
        <w:t>М</w:t>
      </w:r>
      <w:r w:rsidR="00117EB6" w:rsidRPr="00467CC6">
        <w:rPr>
          <w:rFonts w:cs="Times New Roman"/>
          <w:szCs w:val="28"/>
        </w:rPr>
        <w:t>одул</w:t>
      </w:r>
      <w:r w:rsidR="00491ABE" w:rsidRPr="00467CC6">
        <w:rPr>
          <w:rFonts w:cs="Times New Roman"/>
          <w:szCs w:val="28"/>
        </w:rPr>
        <w:t>и</w:t>
      </w:r>
      <w:r w:rsidR="00117EB6" w:rsidRPr="00467CC6">
        <w:rPr>
          <w:rFonts w:cs="Times New Roman"/>
          <w:szCs w:val="28"/>
        </w:rPr>
        <w:t xml:space="preserve"> </w:t>
      </w:r>
      <w:r w:rsidR="00491ABE" w:rsidRPr="00467CC6">
        <w:rPr>
          <w:rFonts w:cs="Times New Roman"/>
          <w:szCs w:val="28"/>
        </w:rPr>
        <w:t xml:space="preserve">упругости у этих элементов отличаются </w:t>
      </w:r>
      <w:r w:rsidR="00117EB6" w:rsidRPr="00467CC6">
        <w:rPr>
          <w:rFonts w:cs="Times New Roman"/>
          <w:szCs w:val="28"/>
        </w:rPr>
        <w:t>в 10 раз</w:t>
      </w:r>
      <w:r w:rsidR="00507A26">
        <w:rPr>
          <w:rFonts w:cs="Times New Roman"/>
          <w:szCs w:val="28"/>
        </w:rPr>
        <w:t>,</w:t>
      </w:r>
      <w:r w:rsidR="00491ABE" w:rsidRPr="00467CC6">
        <w:rPr>
          <w:rFonts w:cs="Times New Roman"/>
          <w:szCs w:val="28"/>
        </w:rPr>
        <w:t xml:space="preserve"> и между ними н</w:t>
      </w:r>
      <w:r w:rsidR="00117EB6" w:rsidRPr="00467CC6">
        <w:rPr>
          <w:rFonts w:cs="Times New Roman"/>
          <w:szCs w:val="28"/>
        </w:rPr>
        <w:t>ет химического соединения</w:t>
      </w:r>
      <w:r w:rsidR="006508B5" w:rsidRPr="00467CC6">
        <w:rPr>
          <w:rFonts w:cs="Times New Roman"/>
          <w:szCs w:val="28"/>
        </w:rPr>
        <w:t xml:space="preserve"> в момент установки имплантата</w:t>
      </w:r>
      <w:r w:rsidR="00333692" w:rsidRPr="00467CC6">
        <w:rPr>
          <w:rFonts w:cs="Times New Roman"/>
          <w:szCs w:val="28"/>
        </w:rPr>
        <w:t xml:space="preserve">, а соединение должно быть </w:t>
      </w:r>
      <w:r w:rsidR="00491ABE" w:rsidRPr="00467CC6">
        <w:rPr>
          <w:rFonts w:cs="Times New Roman"/>
          <w:szCs w:val="28"/>
        </w:rPr>
        <w:t xml:space="preserve">не менее </w:t>
      </w:r>
      <w:r w:rsidR="00333692" w:rsidRPr="00467CC6">
        <w:rPr>
          <w:rFonts w:cs="Times New Roman"/>
          <w:szCs w:val="28"/>
        </w:rPr>
        <w:t>прочн</w:t>
      </w:r>
      <w:r w:rsidR="00491ABE" w:rsidRPr="00467CC6">
        <w:rPr>
          <w:rFonts w:cs="Times New Roman"/>
          <w:szCs w:val="28"/>
        </w:rPr>
        <w:t xml:space="preserve">ым, чем </w:t>
      </w:r>
      <w:r w:rsidR="00333692" w:rsidRPr="00467CC6">
        <w:rPr>
          <w:rFonts w:cs="Times New Roman"/>
          <w:szCs w:val="28"/>
        </w:rPr>
        <w:t>костн</w:t>
      </w:r>
      <w:r w:rsidR="00491ABE" w:rsidRPr="00467CC6">
        <w:rPr>
          <w:rFonts w:cs="Times New Roman"/>
          <w:szCs w:val="28"/>
        </w:rPr>
        <w:t>ая</w:t>
      </w:r>
      <w:r w:rsidR="00333692" w:rsidRPr="00467CC6">
        <w:rPr>
          <w:rFonts w:cs="Times New Roman"/>
          <w:szCs w:val="28"/>
        </w:rPr>
        <w:t xml:space="preserve"> ткан</w:t>
      </w:r>
      <w:r w:rsidR="00491ABE" w:rsidRPr="00467CC6">
        <w:rPr>
          <w:rFonts w:cs="Times New Roman"/>
          <w:szCs w:val="28"/>
        </w:rPr>
        <w:t>ь</w:t>
      </w:r>
      <w:r w:rsidR="00117EB6" w:rsidRPr="00467CC6">
        <w:rPr>
          <w:rFonts w:cs="Times New Roman"/>
          <w:szCs w:val="28"/>
        </w:rPr>
        <w:t xml:space="preserve">. </w:t>
      </w:r>
      <w:r w:rsidR="00507A26">
        <w:rPr>
          <w:rFonts w:cs="Times New Roman"/>
          <w:szCs w:val="28"/>
        </w:rPr>
        <w:t>З</w:t>
      </w:r>
      <w:r w:rsidR="00491ABE" w:rsidRPr="00467CC6">
        <w:rPr>
          <w:rFonts w:cs="Times New Roman"/>
          <w:szCs w:val="28"/>
        </w:rPr>
        <w:t xml:space="preserve">а </w:t>
      </w:r>
      <w:proofErr w:type="gramStart"/>
      <w:r w:rsidR="00491ABE" w:rsidRPr="00467CC6">
        <w:rPr>
          <w:rFonts w:cs="Times New Roman"/>
          <w:szCs w:val="28"/>
        </w:rPr>
        <w:t>последние</w:t>
      </w:r>
      <w:proofErr w:type="gramEnd"/>
      <w:r w:rsidR="00491ABE" w:rsidRPr="00467CC6">
        <w:rPr>
          <w:rFonts w:cs="Times New Roman"/>
          <w:szCs w:val="28"/>
        </w:rPr>
        <w:t xml:space="preserve"> 30 лет </w:t>
      </w:r>
      <w:r w:rsidR="00507A26">
        <w:rPr>
          <w:rFonts w:cs="Times New Roman"/>
          <w:szCs w:val="28"/>
        </w:rPr>
        <w:t>п</w:t>
      </w:r>
      <w:r w:rsidR="00507A26" w:rsidRPr="00467CC6">
        <w:rPr>
          <w:rFonts w:cs="Times New Roman"/>
          <w:szCs w:val="28"/>
        </w:rPr>
        <w:t xml:space="preserve">о этой теме </w:t>
      </w:r>
      <w:r w:rsidR="00491ABE" w:rsidRPr="00467CC6">
        <w:rPr>
          <w:rFonts w:cs="Times New Roman"/>
          <w:szCs w:val="28"/>
        </w:rPr>
        <w:t>опубликован б</w:t>
      </w:r>
      <w:r w:rsidR="00333692" w:rsidRPr="00467CC6">
        <w:rPr>
          <w:rFonts w:cs="Times New Roman"/>
          <w:szCs w:val="28"/>
        </w:rPr>
        <w:t>ольшой объем исследований</w:t>
      </w:r>
      <w:r w:rsidR="00117EB6" w:rsidRPr="00467CC6">
        <w:rPr>
          <w:rFonts w:cs="Times New Roman"/>
          <w:szCs w:val="28"/>
        </w:rPr>
        <w:t xml:space="preserve">, в том числе </w:t>
      </w:r>
      <w:r w:rsidR="00491ABE" w:rsidRPr="00467CC6">
        <w:rPr>
          <w:rFonts w:cs="Times New Roman"/>
          <w:szCs w:val="28"/>
        </w:rPr>
        <w:t xml:space="preserve">и </w:t>
      </w:r>
      <w:r w:rsidR="00117EB6" w:rsidRPr="00467CC6">
        <w:rPr>
          <w:rFonts w:cs="Times New Roman"/>
          <w:szCs w:val="28"/>
        </w:rPr>
        <w:t>по плазменному напылению порист</w:t>
      </w:r>
      <w:r w:rsidR="006508B5" w:rsidRPr="00467CC6">
        <w:rPr>
          <w:rFonts w:cs="Times New Roman"/>
          <w:szCs w:val="28"/>
        </w:rPr>
        <w:t>ых</w:t>
      </w:r>
      <w:r w:rsidR="00117EB6" w:rsidRPr="00467CC6">
        <w:rPr>
          <w:rFonts w:cs="Times New Roman"/>
          <w:szCs w:val="28"/>
        </w:rPr>
        <w:t xml:space="preserve"> </w:t>
      </w:r>
      <w:r w:rsidR="003E5E1E">
        <w:rPr>
          <w:rFonts w:cs="Times New Roman"/>
          <w:szCs w:val="28"/>
        </w:rPr>
        <w:t xml:space="preserve">покрытий </w:t>
      </w:r>
      <w:r w:rsidR="00117EB6" w:rsidRPr="00467CC6">
        <w:rPr>
          <w:rFonts w:cs="Times New Roman"/>
          <w:szCs w:val="28"/>
        </w:rPr>
        <w:t>титана</w:t>
      </w:r>
      <w:r w:rsidR="006508B5" w:rsidRPr="00467CC6">
        <w:rPr>
          <w:rFonts w:cs="Times New Roman"/>
          <w:szCs w:val="28"/>
        </w:rPr>
        <w:t xml:space="preserve"> и</w:t>
      </w:r>
      <w:r w:rsidR="00117EB6" w:rsidRPr="00467CC6">
        <w:rPr>
          <w:rFonts w:cs="Times New Roman"/>
          <w:szCs w:val="28"/>
        </w:rPr>
        <w:t xml:space="preserve"> гидроксиапатита. Предполагается,</w:t>
      </w:r>
      <w:r w:rsidR="00E81426" w:rsidRPr="00467CC6">
        <w:rPr>
          <w:rFonts w:cs="Times New Roman"/>
          <w:szCs w:val="28"/>
        </w:rPr>
        <w:t xml:space="preserve"> что в такие пок</w:t>
      </w:r>
      <w:r w:rsidR="00117EB6" w:rsidRPr="00467CC6">
        <w:rPr>
          <w:rFonts w:cs="Times New Roman"/>
          <w:szCs w:val="28"/>
        </w:rPr>
        <w:t>рытия будет врастать новая костная ткань</w:t>
      </w:r>
      <w:r w:rsidR="00491ABE" w:rsidRPr="00467CC6">
        <w:rPr>
          <w:rFonts w:cs="Times New Roman"/>
          <w:szCs w:val="28"/>
        </w:rPr>
        <w:t xml:space="preserve">, а развитая и пористая поверхность покрытия будет способствовать повышению нагрузки, передаваемой с имплантата при фиксированной прочности границы «покрытие – костная ткань». </w:t>
      </w:r>
      <w:r w:rsidR="000E21A6" w:rsidRPr="00467CC6">
        <w:rPr>
          <w:rFonts w:cs="Times New Roman"/>
          <w:szCs w:val="28"/>
        </w:rPr>
        <w:t xml:space="preserve">Традиционная пористая структура </w:t>
      </w:r>
      <w:r w:rsidR="00491ABE" w:rsidRPr="00467CC6">
        <w:rPr>
          <w:rFonts w:cs="Times New Roman"/>
          <w:szCs w:val="28"/>
        </w:rPr>
        <w:t xml:space="preserve">в порошковой металлургии </w:t>
      </w:r>
      <w:r w:rsidR="00E81426" w:rsidRPr="00467CC6">
        <w:rPr>
          <w:rFonts w:cs="Times New Roman"/>
          <w:szCs w:val="28"/>
        </w:rPr>
        <w:t xml:space="preserve">состоит из </w:t>
      </w:r>
      <w:r w:rsidR="00491ABE" w:rsidRPr="00467CC6">
        <w:rPr>
          <w:rFonts w:cs="Times New Roman"/>
          <w:szCs w:val="28"/>
        </w:rPr>
        <w:t xml:space="preserve">спеченных </w:t>
      </w:r>
      <w:r w:rsidR="00E81426" w:rsidRPr="00467CC6">
        <w:rPr>
          <w:rFonts w:cs="Times New Roman"/>
          <w:szCs w:val="28"/>
        </w:rPr>
        <w:t xml:space="preserve">шариков. </w:t>
      </w:r>
      <w:r w:rsidR="00491ABE" w:rsidRPr="00467CC6">
        <w:rPr>
          <w:rFonts w:cs="Times New Roman"/>
          <w:szCs w:val="28"/>
        </w:rPr>
        <w:t>По аналогии т</w:t>
      </w:r>
      <w:r w:rsidR="00E81426" w:rsidRPr="00467CC6">
        <w:rPr>
          <w:rFonts w:cs="Times New Roman"/>
          <w:szCs w:val="28"/>
        </w:rPr>
        <w:t xml:space="preserve">акую структуру стали формировать </w:t>
      </w:r>
      <w:r w:rsidR="00333692" w:rsidRPr="00467CC6">
        <w:rPr>
          <w:rFonts w:cs="Times New Roman"/>
          <w:szCs w:val="28"/>
        </w:rPr>
        <w:t xml:space="preserve">и плазменным </w:t>
      </w:r>
      <w:r w:rsidR="00E81426" w:rsidRPr="00467CC6">
        <w:rPr>
          <w:rFonts w:cs="Times New Roman"/>
          <w:szCs w:val="28"/>
        </w:rPr>
        <w:t>напылением, но такое пористое титановое покрытие имеет не высокую сдвиговую прочность</w:t>
      </w:r>
      <w:r w:rsidR="00333692" w:rsidRPr="00467CC6">
        <w:rPr>
          <w:rFonts w:cs="Times New Roman"/>
          <w:szCs w:val="28"/>
        </w:rPr>
        <w:t xml:space="preserve">, </w:t>
      </w:r>
      <w:r w:rsidR="00294902">
        <w:rPr>
          <w:rFonts w:cs="Times New Roman"/>
          <w:szCs w:val="28"/>
        </w:rPr>
        <w:br/>
      </w:r>
      <w:r w:rsidR="00E81426" w:rsidRPr="00467CC6">
        <w:rPr>
          <w:rFonts w:cs="Times New Roman"/>
          <w:szCs w:val="28"/>
        </w:rPr>
        <w:t xml:space="preserve">1,8 </w:t>
      </w:r>
      <w:proofErr w:type="spellStart"/>
      <w:r w:rsidR="00E81426" w:rsidRPr="00467CC6">
        <w:rPr>
          <w:rFonts w:cs="Times New Roman"/>
          <w:szCs w:val="28"/>
        </w:rPr>
        <w:t>к</w:t>
      </w:r>
      <w:r w:rsidR="006508B5" w:rsidRPr="00467CC6">
        <w:rPr>
          <w:rFonts w:cs="Times New Roman"/>
          <w:szCs w:val="28"/>
        </w:rPr>
        <w:t>Г</w:t>
      </w:r>
      <w:proofErr w:type="spellEnd"/>
      <w:r w:rsidR="00E81426" w:rsidRPr="00467CC6">
        <w:rPr>
          <w:rFonts w:cs="Times New Roman"/>
          <w:szCs w:val="28"/>
        </w:rPr>
        <w:t>/мм</w:t>
      </w:r>
      <w:proofErr w:type="gramStart"/>
      <w:r w:rsidR="00E81426" w:rsidRPr="00467CC6">
        <w:rPr>
          <w:rFonts w:cs="Times New Roman"/>
          <w:szCs w:val="28"/>
          <w:vertAlign w:val="superscript"/>
        </w:rPr>
        <w:t>2</w:t>
      </w:r>
      <w:proofErr w:type="gramEnd"/>
      <w:r w:rsidR="00E81426" w:rsidRPr="00467CC6">
        <w:rPr>
          <w:rFonts w:cs="Times New Roman"/>
          <w:szCs w:val="28"/>
        </w:rPr>
        <w:t xml:space="preserve">. Напыление </w:t>
      </w:r>
      <w:r w:rsidR="00333692" w:rsidRPr="00467CC6">
        <w:rPr>
          <w:rFonts w:cs="Times New Roman"/>
          <w:szCs w:val="28"/>
        </w:rPr>
        <w:t xml:space="preserve">биоактивного покрытия </w:t>
      </w:r>
      <w:r w:rsidR="00E81426" w:rsidRPr="00467CC6">
        <w:rPr>
          <w:rFonts w:cs="Times New Roman"/>
          <w:szCs w:val="28"/>
        </w:rPr>
        <w:t xml:space="preserve">гидроксиапатита закрывает </w:t>
      </w:r>
      <w:r w:rsidR="00507A26">
        <w:rPr>
          <w:rFonts w:cs="Times New Roman"/>
          <w:szCs w:val="28"/>
        </w:rPr>
        <w:t xml:space="preserve">входы в </w:t>
      </w:r>
      <w:r w:rsidR="00E81426" w:rsidRPr="00467CC6">
        <w:rPr>
          <w:rFonts w:cs="Times New Roman"/>
          <w:szCs w:val="28"/>
        </w:rPr>
        <w:t>эту пористую структуру</w:t>
      </w:r>
      <w:r w:rsidR="003E5E1E">
        <w:rPr>
          <w:rFonts w:cs="Times New Roman"/>
          <w:szCs w:val="28"/>
        </w:rPr>
        <w:t xml:space="preserve"> </w:t>
      </w:r>
      <w:proofErr w:type="spellStart"/>
      <w:r w:rsidR="003E5E1E" w:rsidRPr="00467CC6">
        <w:rPr>
          <w:rFonts w:cs="Times New Roman"/>
          <w:szCs w:val="28"/>
        </w:rPr>
        <w:t>Ti</w:t>
      </w:r>
      <w:proofErr w:type="spellEnd"/>
      <w:r w:rsidR="003E5E1E">
        <w:rPr>
          <w:rFonts w:cs="Times New Roman"/>
          <w:szCs w:val="28"/>
        </w:rPr>
        <w:t xml:space="preserve"> покрытия</w:t>
      </w:r>
      <w:r w:rsidR="00E81426" w:rsidRPr="00467CC6">
        <w:rPr>
          <w:rFonts w:cs="Times New Roman"/>
          <w:szCs w:val="28"/>
        </w:rPr>
        <w:t>.</w:t>
      </w:r>
      <w:r w:rsidR="00860D91" w:rsidRPr="00467CC6">
        <w:rPr>
          <w:rFonts w:cs="Times New Roman"/>
          <w:szCs w:val="28"/>
        </w:rPr>
        <w:t xml:space="preserve"> В одном из последних зарубежных лит</w:t>
      </w:r>
      <w:r w:rsidR="00333692" w:rsidRPr="00467CC6">
        <w:rPr>
          <w:rFonts w:cs="Times New Roman"/>
          <w:szCs w:val="28"/>
        </w:rPr>
        <w:t xml:space="preserve">ературных </w:t>
      </w:r>
      <w:r w:rsidR="00860D91" w:rsidRPr="00467CC6">
        <w:rPr>
          <w:rFonts w:cs="Times New Roman"/>
          <w:szCs w:val="28"/>
        </w:rPr>
        <w:t>обзор</w:t>
      </w:r>
      <w:r w:rsidR="00333692" w:rsidRPr="00467CC6">
        <w:rPr>
          <w:rFonts w:cs="Times New Roman"/>
          <w:szCs w:val="28"/>
        </w:rPr>
        <w:t>ов</w:t>
      </w:r>
      <w:r w:rsidR="00860D91" w:rsidRPr="00467CC6">
        <w:rPr>
          <w:rFonts w:cs="Times New Roman"/>
          <w:szCs w:val="28"/>
        </w:rPr>
        <w:t xml:space="preserve"> приведены композиционные </w:t>
      </w:r>
      <w:proofErr w:type="spellStart"/>
      <w:r w:rsidR="006508B5" w:rsidRPr="00467CC6">
        <w:rPr>
          <w:rFonts w:cs="Times New Roman"/>
          <w:szCs w:val="28"/>
        </w:rPr>
        <w:t>Ti</w:t>
      </w:r>
      <w:proofErr w:type="spellEnd"/>
      <w:r w:rsidR="006508B5" w:rsidRPr="00467CC6">
        <w:rPr>
          <w:rFonts w:cs="Times New Roman"/>
          <w:szCs w:val="28"/>
        </w:rPr>
        <w:t xml:space="preserve"> –ГА </w:t>
      </w:r>
      <w:r w:rsidR="00860D91" w:rsidRPr="00467CC6">
        <w:rPr>
          <w:rFonts w:cs="Times New Roman"/>
          <w:szCs w:val="28"/>
        </w:rPr>
        <w:t>покрытия, но оба слоя делают относительно плотными, поскольку понимают, что пористый слой не может быть надёжным (прочным)</w:t>
      </w:r>
      <w:r w:rsidR="00EC2EC3" w:rsidRPr="00467CC6">
        <w:rPr>
          <w:rFonts w:cs="Times New Roman"/>
          <w:szCs w:val="28"/>
        </w:rPr>
        <w:t xml:space="preserve"> </w:t>
      </w:r>
      <w:r w:rsidR="00333692" w:rsidRPr="00467CC6">
        <w:rPr>
          <w:rFonts w:cs="Times New Roman"/>
          <w:szCs w:val="28"/>
        </w:rPr>
        <w:t>к</w:t>
      </w:r>
      <w:r w:rsidR="00EC2EC3" w:rsidRPr="00467CC6">
        <w:rPr>
          <w:rFonts w:cs="Times New Roman"/>
          <w:szCs w:val="28"/>
        </w:rPr>
        <w:t>онструкционным элементом, позволяющим передавать механическую  нагрузку с имплантата</w:t>
      </w:r>
      <w:r w:rsidR="00333692" w:rsidRPr="00467CC6">
        <w:rPr>
          <w:rFonts w:cs="Times New Roman"/>
          <w:szCs w:val="28"/>
        </w:rPr>
        <w:t xml:space="preserve"> на </w:t>
      </w:r>
      <w:r w:rsidR="00EC2EC3" w:rsidRPr="00467CC6">
        <w:rPr>
          <w:rFonts w:cs="Times New Roman"/>
          <w:szCs w:val="28"/>
        </w:rPr>
        <w:t>кост</w:t>
      </w:r>
      <w:r w:rsidR="00A97DF2" w:rsidRPr="00467CC6">
        <w:rPr>
          <w:rFonts w:cs="Times New Roman"/>
          <w:szCs w:val="28"/>
        </w:rPr>
        <w:t>ную ткань</w:t>
      </w:r>
      <w:r w:rsidR="006508B5" w:rsidRPr="00467CC6">
        <w:rPr>
          <w:rFonts w:cs="Times New Roman"/>
          <w:szCs w:val="28"/>
        </w:rPr>
        <w:t xml:space="preserve"> при циклических нагрузках. В тоже время</w:t>
      </w:r>
      <w:r w:rsidR="00A97DF2" w:rsidRPr="00467CC6">
        <w:rPr>
          <w:rFonts w:cs="Times New Roman"/>
          <w:szCs w:val="28"/>
        </w:rPr>
        <w:t xml:space="preserve"> </w:t>
      </w:r>
      <w:r w:rsidR="00333692" w:rsidRPr="00467CC6">
        <w:rPr>
          <w:rFonts w:cs="Times New Roman"/>
          <w:szCs w:val="28"/>
        </w:rPr>
        <w:t>исследователи</w:t>
      </w:r>
      <w:r w:rsidR="00A97DF2" w:rsidRPr="00467CC6">
        <w:rPr>
          <w:rFonts w:cs="Times New Roman"/>
          <w:szCs w:val="28"/>
        </w:rPr>
        <w:t xml:space="preserve"> пишут, что </w:t>
      </w:r>
      <w:proofErr w:type="gramStart"/>
      <w:r w:rsidR="00A97DF2" w:rsidRPr="00467CC6">
        <w:rPr>
          <w:rFonts w:cs="Times New Roman"/>
          <w:szCs w:val="28"/>
        </w:rPr>
        <w:t>ГА</w:t>
      </w:r>
      <w:proofErr w:type="gramEnd"/>
      <w:r w:rsidR="00A97DF2" w:rsidRPr="00467CC6">
        <w:rPr>
          <w:rFonts w:cs="Times New Roman"/>
          <w:szCs w:val="28"/>
        </w:rPr>
        <w:t xml:space="preserve"> покрытие </w:t>
      </w:r>
      <w:r w:rsidR="00333692" w:rsidRPr="00467CC6">
        <w:rPr>
          <w:rFonts w:cs="Times New Roman"/>
          <w:szCs w:val="28"/>
        </w:rPr>
        <w:t xml:space="preserve">все же </w:t>
      </w:r>
      <w:r w:rsidR="00A97DF2" w:rsidRPr="00467CC6">
        <w:rPr>
          <w:rFonts w:cs="Times New Roman"/>
          <w:szCs w:val="28"/>
        </w:rPr>
        <w:t>должно бы</w:t>
      </w:r>
      <w:r w:rsidR="00333692" w:rsidRPr="00467CC6">
        <w:rPr>
          <w:rFonts w:cs="Times New Roman"/>
          <w:szCs w:val="28"/>
        </w:rPr>
        <w:t xml:space="preserve">ть пористым. Проблема </w:t>
      </w:r>
      <w:r w:rsidR="003E5E1E">
        <w:rPr>
          <w:rFonts w:cs="Times New Roman"/>
          <w:szCs w:val="28"/>
        </w:rPr>
        <w:t xml:space="preserve">формирования покрытий на имплантатах </w:t>
      </w:r>
      <w:r w:rsidR="00333692" w:rsidRPr="00467CC6">
        <w:rPr>
          <w:rFonts w:cs="Times New Roman"/>
          <w:szCs w:val="28"/>
        </w:rPr>
        <w:t xml:space="preserve">не </w:t>
      </w:r>
      <w:proofErr w:type="gramStart"/>
      <w:r w:rsidR="00333692" w:rsidRPr="00467CC6">
        <w:rPr>
          <w:rFonts w:cs="Times New Roman"/>
          <w:szCs w:val="28"/>
        </w:rPr>
        <w:t>решена</w:t>
      </w:r>
      <w:proofErr w:type="gramEnd"/>
      <w:r w:rsidR="00507A26">
        <w:rPr>
          <w:rFonts w:cs="Times New Roman"/>
          <w:szCs w:val="28"/>
        </w:rPr>
        <w:t xml:space="preserve"> и</w:t>
      </w:r>
      <w:r w:rsidR="00333692" w:rsidRPr="00467CC6">
        <w:rPr>
          <w:rFonts w:cs="Times New Roman"/>
          <w:szCs w:val="28"/>
        </w:rPr>
        <w:t xml:space="preserve"> зарубежные исследователи вернулись на 30 лет назад</w:t>
      </w:r>
      <w:r w:rsidR="006508B5" w:rsidRPr="00467CC6">
        <w:rPr>
          <w:rFonts w:cs="Times New Roman"/>
          <w:szCs w:val="28"/>
        </w:rPr>
        <w:t>, на исходные позиции</w:t>
      </w:r>
      <w:r w:rsidR="00333692" w:rsidRPr="00467CC6">
        <w:rPr>
          <w:rFonts w:cs="Times New Roman"/>
          <w:szCs w:val="28"/>
        </w:rPr>
        <w:t xml:space="preserve">. </w:t>
      </w:r>
      <w:r w:rsidR="00A97DF2" w:rsidRPr="00467CC6">
        <w:rPr>
          <w:rFonts w:cs="Times New Roman"/>
          <w:szCs w:val="28"/>
        </w:rPr>
        <w:t xml:space="preserve">В ИМЕТ РАН </w:t>
      </w:r>
      <w:r w:rsidR="009C0702" w:rsidRPr="00467CC6">
        <w:rPr>
          <w:rFonts w:cs="Times New Roman"/>
          <w:szCs w:val="28"/>
        </w:rPr>
        <w:t>разработаны</w:t>
      </w:r>
      <w:r w:rsidR="00A97DF2" w:rsidRPr="00467CC6">
        <w:rPr>
          <w:rFonts w:cs="Times New Roman"/>
          <w:szCs w:val="28"/>
        </w:rPr>
        <w:t xml:space="preserve"> ТКП </w:t>
      </w:r>
      <w:proofErr w:type="spellStart"/>
      <w:r w:rsidR="00A97DF2" w:rsidRPr="00467CC6">
        <w:rPr>
          <w:rFonts w:cs="Times New Roman"/>
          <w:szCs w:val="28"/>
        </w:rPr>
        <w:t>Ti</w:t>
      </w:r>
      <w:proofErr w:type="spellEnd"/>
      <w:r w:rsidR="00A97DF2" w:rsidRPr="00467CC6">
        <w:rPr>
          <w:rFonts w:cs="Times New Roman"/>
          <w:szCs w:val="28"/>
        </w:rPr>
        <w:t xml:space="preserve"> покрытия, состоящие из гребней и впадин, толщиной от 0,3 до 3 мм</w:t>
      </w:r>
      <w:r w:rsidR="009C0702" w:rsidRPr="00467CC6">
        <w:rPr>
          <w:rFonts w:cs="Times New Roman"/>
          <w:szCs w:val="28"/>
        </w:rPr>
        <w:t xml:space="preserve"> (и более)</w:t>
      </w:r>
      <w:r w:rsidR="00A97DF2" w:rsidRPr="00467CC6">
        <w:rPr>
          <w:rFonts w:cs="Times New Roman"/>
          <w:szCs w:val="28"/>
        </w:rPr>
        <w:t>. Механизм формирования таких покрытий основан на механизме, когда при напылении под углом менее 45</w:t>
      </w:r>
      <w:r w:rsidR="00507A26">
        <w:rPr>
          <w:rFonts w:cs="Times New Roman"/>
          <w:szCs w:val="28"/>
        </w:rPr>
        <w:t>°</w:t>
      </w:r>
      <w:r w:rsidR="00A97DF2" w:rsidRPr="00467CC6">
        <w:rPr>
          <w:rFonts w:cs="Times New Roman"/>
          <w:szCs w:val="28"/>
        </w:rPr>
        <w:t xml:space="preserve"> за затвердевшей на подложке частицей есть теневая зона, куда не могут попасть последующие </w:t>
      </w:r>
      <w:r w:rsidR="003E5E1E">
        <w:rPr>
          <w:rFonts w:cs="Times New Roman"/>
          <w:szCs w:val="28"/>
        </w:rPr>
        <w:t xml:space="preserve">напыляемые </w:t>
      </w:r>
      <w:r w:rsidR="00A97DF2" w:rsidRPr="00467CC6">
        <w:rPr>
          <w:rFonts w:cs="Times New Roman"/>
          <w:szCs w:val="28"/>
        </w:rPr>
        <w:t>частицы.</w:t>
      </w:r>
      <w:r w:rsidR="009C0702" w:rsidRPr="00467CC6">
        <w:rPr>
          <w:rFonts w:cs="Times New Roman"/>
          <w:szCs w:val="28"/>
        </w:rPr>
        <w:t xml:space="preserve"> </w:t>
      </w:r>
      <w:r w:rsidR="00A97DF2" w:rsidRPr="00467CC6">
        <w:rPr>
          <w:rFonts w:cs="Times New Roman"/>
          <w:szCs w:val="28"/>
        </w:rPr>
        <w:t xml:space="preserve">Были проведены подробные исследования геометрии таких покрытий. </w:t>
      </w:r>
      <w:r w:rsidR="00914314" w:rsidRPr="00467CC6">
        <w:rPr>
          <w:rFonts w:cs="Times New Roman"/>
          <w:szCs w:val="28"/>
        </w:rPr>
        <w:t>Накопились положительные результаты по режимам напыления таких покрытий и в</w:t>
      </w:r>
      <w:r w:rsidR="00A97DF2" w:rsidRPr="00467CC6">
        <w:rPr>
          <w:rFonts w:cs="Times New Roman"/>
          <w:szCs w:val="28"/>
        </w:rPr>
        <w:t xml:space="preserve"> этом году мы исследовали зависимость сдвиговой прочности образцов с композиционным покрытием ТКП </w:t>
      </w:r>
      <w:proofErr w:type="spellStart"/>
      <w:r w:rsidR="00A97DF2" w:rsidRPr="00467CC6">
        <w:rPr>
          <w:rFonts w:cs="Times New Roman"/>
          <w:szCs w:val="28"/>
        </w:rPr>
        <w:t>Ti+ГА</w:t>
      </w:r>
      <w:proofErr w:type="spellEnd"/>
      <w:r w:rsidR="00A97DF2" w:rsidRPr="00467CC6">
        <w:rPr>
          <w:rFonts w:cs="Times New Roman"/>
          <w:szCs w:val="28"/>
        </w:rPr>
        <w:t xml:space="preserve">. </w:t>
      </w:r>
      <w:r w:rsidR="00507A26">
        <w:rPr>
          <w:rFonts w:cs="Times New Roman"/>
          <w:szCs w:val="28"/>
        </w:rPr>
        <w:t>О</w:t>
      </w:r>
      <w:r w:rsidR="00766E1B" w:rsidRPr="00467CC6">
        <w:rPr>
          <w:rFonts w:cs="Times New Roman"/>
          <w:szCs w:val="28"/>
        </w:rPr>
        <w:t>т зарубежных аналогов</w:t>
      </w:r>
      <w:r w:rsidR="00507A26">
        <w:rPr>
          <w:rFonts w:cs="Times New Roman"/>
          <w:szCs w:val="28"/>
        </w:rPr>
        <w:t xml:space="preserve"> эти покрытия отличаются</w:t>
      </w:r>
      <w:r w:rsidR="009C0702" w:rsidRPr="00467CC6">
        <w:rPr>
          <w:rFonts w:cs="Times New Roman"/>
          <w:szCs w:val="28"/>
        </w:rPr>
        <w:t xml:space="preserve"> </w:t>
      </w:r>
      <w:r w:rsidR="00507A26">
        <w:rPr>
          <w:rFonts w:cs="Times New Roman"/>
          <w:szCs w:val="28"/>
        </w:rPr>
        <w:t>р</w:t>
      </w:r>
      <w:r w:rsidR="00766E1B" w:rsidRPr="00467CC6">
        <w:rPr>
          <w:rFonts w:cs="Times New Roman"/>
          <w:szCs w:val="28"/>
        </w:rPr>
        <w:t>азделение</w:t>
      </w:r>
      <w:r w:rsidR="00507A26">
        <w:rPr>
          <w:rFonts w:cs="Times New Roman"/>
          <w:szCs w:val="28"/>
        </w:rPr>
        <w:t>м</w:t>
      </w:r>
      <w:r w:rsidR="00766E1B" w:rsidRPr="00467CC6">
        <w:rPr>
          <w:rFonts w:cs="Times New Roman"/>
          <w:szCs w:val="28"/>
        </w:rPr>
        <w:t xml:space="preserve"> </w:t>
      </w:r>
      <w:r w:rsidR="00507A26" w:rsidRPr="00467CC6">
        <w:rPr>
          <w:rFonts w:cs="Times New Roman"/>
          <w:szCs w:val="28"/>
        </w:rPr>
        <w:t xml:space="preserve">плотного и </w:t>
      </w:r>
      <w:r w:rsidR="00766E1B" w:rsidRPr="00467CC6">
        <w:rPr>
          <w:rFonts w:cs="Times New Roman"/>
          <w:szCs w:val="28"/>
        </w:rPr>
        <w:t>пористого вещества покрытия на гребни и впадины.</w:t>
      </w:r>
      <w:r w:rsidR="009C0702" w:rsidRPr="00467CC6">
        <w:rPr>
          <w:rFonts w:cs="Times New Roman"/>
          <w:szCs w:val="28"/>
        </w:rPr>
        <w:t xml:space="preserve"> </w:t>
      </w:r>
      <w:r w:rsidR="00766E1B" w:rsidRPr="00467CC6">
        <w:rPr>
          <w:rFonts w:cs="Times New Roman"/>
          <w:szCs w:val="28"/>
        </w:rPr>
        <w:t>Геометрия</w:t>
      </w:r>
      <w:r w:rsidR="00D60304" w:rsidRPr="00467CC6">
        <w:rPr>
          <w:rFonts w:cs="Times New Roman"/>
          <w:szCs w:val="28"/>
        </w:rPr>
        <w:t xml:space="preserve"> и размеры </w:t>
      </w:r>
      <w:r w:rsidR="00507A26">
        <w:rPr>
          <w:rFonts w:cs="Times New Roman"/>
          <w:szCs w:val="28"/>
        </w:rPr>
        <w:t xml:space="preserve">поверхности покрытий </w:t>
      </w:r>
      <w:r w:rsidR="00D60304" w:rsidRPr="00467CC6">
        <w:rPr>
          <w:rFonts w:cs="Times New Roman"/>
          <w:szCs w:val="28"/>
        </w:rPr>
        <w:t>благоприятны для врастания костной ткани</w:t>
      </w:r>
      <w:r w:rsidR="009C0702" w:rsidRPr="00467CC6">
        <w:rPr>
          <w:rFonts w:cs="Times New Roman"/>
          <w:szCs w:val="28"/>
        </w:rPr>
        <w:t>, средн</w:t>
      </w:r>
      <w:r w:rsidR="00507A26">
        <w:rPr>
          <w:rFonts w:cs="Times New Roman"/>
          <w:szCs w:val="28"/>
        </w:rPr>
        <w:t>яя</w:t>
      </w:r>
      <w:r w:rsidR="009C0702" w:rsidRPr="00467CC6">
        <w:rPr>
          <w:rFonts w:cs="Times New Roman"/>
          <w:szCs w:val="28"/>
        </w:rPr>
        <w:t xml:space="preserve"> ширин</w:t>
      </w:r>
      <w:r w:rsidR="00507A26">
        <w:rPr>
          <w:rFonts w:cs="Times New Roman"/>
          <w:szCs w:val="28"/>
        </w:rPr>
        <w:t>а</w:t>
      </w:r>
      <w:r w:rsidR="009C0702" w:rsidRPr="00467CC6">
        <w:rPr>
          <w:rFonts w:cs="Times New Roman"/>
          <w:szCs w:val="28"/>
        </w:rPr>
        <w:t xml:space="preserve"> гребней и впадин 600 мкм</w:t>
      </w:r>
      <w:r w:rsidR="00D60304" w:rsidRPr="00467CC6">
        <w:rPr>
          <w:rFonts w:cs="Times New Roman"/>
          <w:szCs w:val="28"/>
        </w:rPr>
        <w:t xml:space="preserve">. </w:t>
      </w:r>
      <w:r w:rsidR="003E5E1E">
        <w:rPr>
          <w:rFonts w:cs="Times New Roman"/>
          <w:szCs w:val="28"/>
        </w:rPr>
        <w:t>Средняя величина п</w:t>
      </w:r>
      <w:r w:rsidR="009C0702" w:rsidRPr="00467CC6">
        <w:rPr>
          <w:rFonts w:cs="Times New Roman"/>
          <w:szCs w:val="28"/>
        </w:rPr>
        <w:t>ористост</w:t>
      </w:r>
      <w:r w:rsidR="003E5E1E">
        <w:rPr>
          <w:rFonts w:cs="Times New Roman"/>
          <w:szCs w:val="28"/>
        </w:rPr>
        <w:t>и</w:t>
      </w:r>
      <w:r w:rsidR="009C0702" w:rsidRPr="00467CC6">
        <w:rPr>
          <w:rFonts w:cs="Times New Roman"/>
          <w:szCs w:val="28"/>
        </w:rPr>
        <w:t xml:space="preserve"> такого покрытия 46%. Причем для таких покрытий пористость и шероховатость обозначают один и тот же геометрический объем</w:t>
      </w:r>
      <w:r w:rsidR="008A009E">
        <w:rPr>
          <w:rFonts w:cs="Times New Roman"/>
          <w:szCs w:val="28"/>
        </w:rPr>
        <w:t xml:space="preserve">. </w:t>
      </w:r>
      <w:r w:rsidR="00D60304" w:rsidRPr="00467CC6">
        <w:rPr>
          <w:rFonts w:cs="Times New Roman"/>
          <w:szCs w:val="28"/>
        </w:rPr>
        <w:t xml:space="preserve">Гребни </w:t>
      </w:r>
      <w:r w:rsidR="008A009E">
        <w:rPr>
          <w:rFonts w:cs="Times New Roman"/>
          <w:szCs w:val="28"/>
        </w:rPr>
        <w:t>получают</w:t>
      </w:r>
      <w:r w:rsidR="00BC5039" w:rsidRPr="00467CC6">
        <w:rPr>
          <w:rFonts w:cs="Times New Roman"/>
          <w:szCs w:val="28"/>
        </w:rPr>
        <w:t xml:space="preserve"> прочность</w:t>
      </w:r>
      <w:r w:rsidR="008A009E">
        <w:rPr>
          <w:rFonts w:cs="Times New Roman"/>
          <w:szCs w:val="28"/>
        </w:rPr>
        <w:t xml:space="preserve"> близкую к</w:t>
      </w:r>
      <w:r w:rsidR="00D60304" w:rsidRPr="00467CC6">
        <w:rPr>
          <w:rFonts w:cs="Times New Roman"/>
          <w:szCs w:val="28"/>
        </w:rPr>
        <w:t xml:space="preserve"> монолитн</w:t>
      </w:r>
      <w:r w:rsidR="008A009E">
        <w:rPr>
          <w:rFonts w:cs="Times New Roman"/>
          <w:szCs w:val="28"/>
        </w:rPr>
        <w:t>ому</w:t>
      </w:r>
      <w:r w:rsidR="00D60304" w:rsidRPr="00467CC6">
        <w:rPr>
          <w:rFonts w:cs="Times New Roman"/>
          <w:szCs w:val="28"/>
        </w:rPr>
        <w:t xml:space="preserve"> материал</w:t>
      </w:r>
      <w:r w:rsidR="008A009E">
        <w:rPr>
          <w:rFonts w:cs="Times New Roman"/>
          <w:szCs w:val="28"/>
        </w:rPr>
        <w:t>у</w:t>
      </w:r>
      <w:r w:rsidR="00D60304" w:rsidRPr="00467CC6">
        <w:rPr>
          <w:rFonts w:cs="Times New Roman"/>
          <w:szCs w:val="28"/>
        </w:rPr>
        <w:t xml:space="preserve"> и несут основную механическую нагрузку, так как это происходит в системе болт-гайка.</w:t>
      </w:r>
      <w:r w:rsidR="009C0702" w:rsidRPr="00467CC6">
        <w:rPr>
          <w:rFonts w:cs="Times New Roman"/>
          <w:szCs w:val="28"/>
        </w:rPr>
        <w:t xml:space="preserve"> </w:t>
      </w:r>
      <w:proofErr w:type="gramStart"/>
      <w:r w:rsidR="00D60304" w:rsidRPr="00467CC6">
        <w:rPr>
          <w:rFonts w:cs="Times New Roman"/>
          <w:szCs w:val="28"/>
        </w:rPr>
        <w:t>ГА</w:t>
      </w:r>
      <w:proofErr w:type="gramEnd"/>
      <w:r w:rsidR="00D60304" w:rsidRPr="00467CC6">
        <w:rPr>
          <w:rFonts w:cs="Times New Roman"/>
          <w:szCs w:val="28"/>
        </w:rPr>
        <w:t xml:space="preserve"> покрытие в этом случае делается максимально плотным и прочным, что в целом определяет высокие механические свойства при сдвиге</w:t>
      </w:r>
      <w:r w:rsidR="003E5E1E">
        <w:rPr>
          <w:rFonts w:cs="Times New Roman"/>
          <w:szCs w:val="28"/>
        </w:rPr>
        <w:t xml:space="preserve"> композиционного </w:t>
      </w:r>
      <w:r w:rsidR="003E5E1E" w:rsidRPr="00467CC6">
        <w:rPr>
          <w:rFonts w:cs="Times New Roman"/>
          <w:szCs w:val="28"/>
        </w:rPr>
        <w:t xml:space="preserve">ТКП </w:t>
      </w:r>
      <w:proofErr w:type="spellStart"/>
      <w:r w:rsidR="003E5E1E" w:rsidRPr="00467CC6">
        <w:rPr>
          <w:rFonts w:cs="Times New Roman"/>
          <w:szCs w:val="28"/>
        </w:rPr>
        <w:t>Ti+ГА</w:t>
      </w:r>
      <w:proofErr w:type="spellEnd"/>
      <w:r w:rsidR="003E5E1E">
        <w:rPr>
          <w:rFonts w:cs="Times New Roman"/>
          <w:szCs w:val="28"/>
        </w:rPr>
        <w:t xml:space="preserve"> покрытия</w:t>
      </w:r>
      <w:r w:rsidR="00D60304" w:rsidRPr="00467CC6">
        <w:rPr>
          <w:rFonts w:cs="Times New Roman"/>
          <w:szCs w:val="28"/>
        </w:rPr>
        <w:t>.</w:t>
      </w:r>
    </w:p>
    <w:p w:rsidR="006B4CFD" w:rsidRPr="00467CC6" w:rsidRDefault="006B4CFD" w:rsidP="005D609D">
      <w:pPr>
        <w:ind w:firstLine="567"/>
        <w:rPr>
          <w:rFonts w:cs="Times New Roman"/>
          <w:szCs w:val="28"/>
        </w:rPr>
      </w:pPr>
    </w:p>
    <w:p w:rsidR="009C0702" w:rsidRPr="00467CC6" w:rsidRDefault="006B4CFD" w:rsidP="005D609D">
      <w:pPr>
        <w:jc w:val="left"/>
        <w:rPr>
          <w:rFonts w:cs="Times New Roman"/>
          <w:b/>
          <w:szCs w:val="28"/>
        </w:rPr>
      </w:pPr>
      <w:r w:rsidRPr="00467CC6">
        <w:rPr>
          <w:rFonts w:cs="Times New Roman"/>
          <w:b/>
          <w:szCs w:val="28"/>
        </w:rPr>
        <w:t>Методика проведения экспериментов, материалы</w:t>
      </w:r>
    </w:p>
    <w:p w:rsidR="0041743A" w:rsidRPr="00467CC6" w:rsidRDefault="00B645EE" w:rsidP="005D609D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 xml:space="preserve">Покрытия напыляли на установке УПУ-3д с дуговым плазмотроном ПП-25 постоянного тока. Плазменная установка была дополнена камерой для напыления в инертной атмосфере. </w:t>
      </w:r>
      <w:r w:rsidR="008A009E" w:rsidRPr="00467CC6">
        <w:rPr>
          <w:rFonts w:cs="Times New Roman"/>
          <w:szCs w:val="28"/>
        </w:rPr>
        <w:t xml:space="preserve">Напыляли ТКП </w:t>
      </w:r>
      <w:r w:rsidR="008A009E" w:rsidRPr="00467CC6">
        <w:rPr>
          <w:rFonts w:cs="Times New Roman"/>
          <w:szCs w:val="28"/>
          <w:lang w:val="en-US"/>
        </w:rPr>
        <w:t>Ti</w:t>
      </w:r>
      <w:r w:rsidR="008A009E" w:rsidRPr="00467CC6">
        <w:rPr>
          <w:rFonts w:cs="Times New Roman"/>
          <w:szCs w:val="28"/>
        </w:rPr>
        <w:t xml:space="preserve"> покрытия толщиной</w:t>
      </w:r>
      <w:r w:rsidR="008A009E" w:rsidRPr="00467CC6">
        <w:rPr>
          <w:rFonts w:eastAsia="Times New Roman" w:cs="Times New Roman"/>
          <w:color w:val="000000"/>
          <w:szCs w:val="28"/>
        </w:rPr>
        <w:t xml:space="preserve"> 1,22</w:t>
      </w:r>
      <w:r w:rsidR="008A009E" w:rsidRPr="00467CC6">
        <w:rPr>
          <w:rFonts w:cs="Times New Roman"/>
          <w:szCs w:val="28"/>
        </w:rPr>
        <w:t xml:space="preserve"> мм</w:t>
      </w:r>
      <w:r w:rsidR="008A009E" w:rsidRPr="00467CC6">
        <w:rPr>
          <w:rFonts w:eastAsia="Times New Roman" w:cs="Times New Roman"/>
          <w:color w:val="000000"/>
          <w:szCs w:val="28"/>
        </w:rPr>
        <w:t xml:space="preserve"> и </w:t>
      </w:r>
      <w:r w:rsidR="008A009E" w:rsidRPr="00467CC6">
        <w:rPr>
          <w:rFonts w:eastAsia="Times New Roman" w:cs="Times New Roman"/>
          <w:szCs w:val="28"/>
        </w:rPr>
        <w:t>1,27</w:t>
      </w:r>
      <w:r w:rsidR="008A009E" w:rsidRPr="00467CC6">
        <w:rPr>
          <w:rFonts w:cs="Times New Roman"/>
          <w:szCs w:val="28"/>
        </w:rPr>
        <w:t xml:space="preserve"> мм из проволоки ВТ</w:t>
      </w:r>
      <w:proofErr w:type="gramStart"/>
      <w:r w:rsidR="008A009E" w:rsidRPr="00467CC6">
        <w:rPr>
          <w:rFonts w:cs="Times New Roman"/>
          <w:szCs w:val="28"/>
        </w:rPr>
        <w:t>1</w:t>
      </w:r>
      <w:proofErr w:type="gramEnd"/>
      <w:r w:rsidR="008A009E" w:rsidRPr="00467CC6">
        <w:rPr>
          <w:rFonts w:cs="Times New Roman"/>
          <w:szCs w:val="28"/>
        </w:rPr>
        <w:t>/00</w:t>
      </w:r>
      <w:r w:rsidR="008A009E">
        <w:rPr>
          <w:rFonts w:cs="Times New Roman"/>
          <w:szCs w:val="28"/>
        </w:rPr>
        <w:t>.</w:t>
      </w:r>
      <w:r w:rsidR="008A009E" w:rsidRPr="00467CC6">
        <w:rPr>
          <w:rFonts w:cs="Times New Roman"/>
          <w:szCs w:val="28"/>
        </w:rPr>
        <w:t xml:space="preserve"> </w:t>
      </w:r>
      <w:r w:rsidR="003E5E1E">
        <w:rPr>
          <w:rFonts w:cs="Times New Roman"/>
          <w:szCs w:val="28"/>
        </w:rPr>
        <w:t xml:space="preserve">Биоактивные </w:t>
      </w:r>
      <w:proofErr w:type="gramStart"/>
      <w:r w:rsidR="008A009E" w:rsidRPr="00467CC6">
        <w:rPr>
          <w:rFonts w:cs="Times New Roman"/>
          <w:szCs w:val="28"/>
        </w:rPr>
        <w:t>ГА</w:t>
      </w:r>
      <w:proofErr w:type="gramEnd"/>
      <w:r w:rsidR="008A009E" w:rsidRPr="00467CC6">
        <w:rPr>
          <w:rFonts w:cs="Times New Roman"/>
          <w:szCs w:val="28"/>
        </w:rPr>
        <w:t xml:space="preserve"> или </w:t>
      </w:r>
      <w:proofErr w:type="spellStart"/>
      <w:r w:rsidR="008A009E" w:rsidRPr="00467CC6">
        <w:rPr>
          <w:rFonts w:cs="Times New Roman"/>
          <w:szCs w:val="28"/>
          <w:lang w:val="en-US"/>
        </w:rPr>
        <w:t>CaAlO</w:t>
      </w:r>
      <w:proofErr w:type="spellEnd"/>
      <w:r w:rsidR="008A009E" w:rsidRPr="00467CC6">
        <w:rPr>
          <w:rFonts w:cs="Times New Roman"/>
          <w:szCs w:val="28"/>
        </w:rPr>
        <w:t xml:space="preserve"> покрытия</w:t>
      </w:r>
      <w:r w:rsidR="008A009E">
        <w:rPr>
          <w:rFonts w:cs="Times New Roman"/>
          <w:szCs w:val="28"/>
        </w:rPr>
        <w:t xml:space="preserve"> наносили</w:t>
      </w:r>
      <w:r w:rsidR="008A009E" w:rsidRPr="00467CC6">
        <w:rPr>
          <w:rFonts w:cs="Times New Roman"/>
          <w:szCs w:val="28"/>
        </w:rPr>
        <w:t>, соответственно, толщиной</w:t>
      </w:r>
      <w:r w:rsidR="008A009E" w:rsidRPr="00467CC6">
        <w:rPr>
          <w:rFonts w:eastAsia="Times New Roman" w:cs="Times New Roman"/>
          <w:color w:val="000000"/>
          <w:szCs w:val="28"/>
        </w:rPr>
        <w:t xml:space="preserve"> </w:t>
      </w:r>
      <w:r w:rsidR="008A009E" w:rsidRPr="00467CC6">
        <w:rPr>
          <w:rFonts w:cs="Times New Roman"/>
          <w:szCs w:val="28"/>
        </w:rPr>
        <w:t xml:space="preserve">0,08 и </w:t>
      </w:r>
      <w:r w:rsidR="008A009E" w:rsidRPr="00467CC6">
        <w:rPr>
          <w:rFonts w:eastAsia="Times New Roman" w:cs="Times New Roman"/>
          <w:color w:val="000000"/>
          <w:szCs w:val="28"/>
        </w:rPr>
        <w:t xml:space="preserve">0,12 </w:t>
      </w:r>
      <w:r w:rsidR="008A009E" w:rsidRPr="00467CC6">
        <w:rPr>
          <w:rFonts w:cs="Times New Roman"/>
          <w:szCs w:val="28"/>
        </w:rPr>
        <w:t>мм из порошков фракции 25</w:t>
      </w:r>
      <w:r w:rsidR="00294902">
        <w:rPr>
          <w:szCs w:val="28"/>
        </w:rPr>
        <w:t>‒</w:t>
      </w:r>
      <w:r w:rsidR="008A009E" w:rsidRPr="00467CC6">
        <w:rPr>
          <w:rFonts w:cs="Times New Roman"/>
          <w:szCs w:val="28"/>
        </w:rPr>
        <w:t>63 мкм</w:t>
      </w:r>
      <w:r w:rsidR="008A009E">
        <w:rPr>
          <w:rFonts w:cs="Times New Roman"/>
          <w:szCs w:val="28"/>
        </w:rPr>
        <w:t xml:space="preserve">. Подложкой для </w:t>
      </w:r>
      <w:r w:rsidR="008A009E" w:rsidRPr="00467CC6">
        <w:rPr>
          <w:rFonts w:cs="Times New Roman"/>
          <w:szCs w:val="28"/>
        </w:rPr>
        <w:t xml:space="preserve">ТКП покрытия </w:t>
      </w:r>
      <w:r w:rsidR="008A009E">
        <w:rPr>
          <w:rFonts w:cs="Times New Roman"/>
          <w:szCs w:val="28"/>
        </w:rPr>
        <w:t>служили ц</w:t>
      </w:r>
      <w:r w:rsidR="0011080E" w:rsidRPr="00467CC6">
        <w:rPr>
          <w:rFonts w:cs="Times New Roman"/>
          <w:szCs w:val="28"/>
        </w:rPr>
        <w:t xml:space="preserve">илиндры диаметром 9 и длиной 100 мм из титана марки ВТ1-00 </w:t>
      </w:r>
      <w:r w:rsidR="008A009E">
        <w:rPr>
          <w:rFonts w:cs="Times New Roman"/>
          <w:szCs w:val="28"/>
        </w:rPr>
        <w:t>из них изготавливали образцы</w:t>
      </w:r>
      <w:r w:rsidR="0011080E" w:rsidRPr="00467CC6">
        <w:rPr>
          <w:rFonts w:cs="Times New Roman"/>
          <w:szCs w:val="28"/>
        </w:rPr>
        <w:t xml:space="preserve"> </w:t>
      </w:r>
      <w:r w:rsidR="008A009E">
        <w:rPr>
          <w:rFonts w:cs="Times New Roman"/>
          <w:szCs w:val="28"/>
        </w:rPr>
        <w:t xml:space="preserve">для </w:t>
      </w:r>
      <w:r w:rsidR="0011080E" w:rsidRPr="00467CC6">
        <w:rPr>
          <w:rFonts w:cs="Times New Roman"/>
          <w:szCs w:val="28"/>
        </w:rPr>
        <w:t>сдвиговых испытаний.</w:t>
      </w:r>
      <w:r w:rsidR="00B72EE4" w:rsidRPr="00467CC6">
        <w:rPr>
          <w:rFonts w:cs="Times New Roman"/>
          <w:szCs w:val="28"/>
        </w:rPr>
        <w:t xml:space="preserve"> </w:t>
      </w:r>
      <w:r w:rsidR="0011080E" w:rsidRPr="00467CC6">
        <w:rPr>
          <w:rFonts w:cs="Times New Roman"/>
          <w:szCs w:val="28"/>
        </w:rPr>
        <w:t xml:space="preserve">Перед напылением их поверхность подвергали абразивной обработке частицами </w:t>
      </w:r>
      <w:r w:rsidR="0011080E" w:rsidRPr="00467CC6">
        <w:rPr>
          <w:rFonts w:cs="Times New Roman"/>
          <w:szCs w:val="28"/>
          <w:lang w:val="en-US"/>
        </w:rPr>
        <w:t>Al</w:t>
      </w:r>
      <w:r w:rsidR="0011080E" w:rsidRPr="00467CC6">
        <w:rPr>
          <w:rFonts w:cs="Times New Roman"/>
          <w:szCs w:val="28"/>
          <w:vertAlign w:val="subscript"/>
        </w:rPr>
        <w:t>2</w:t>
      </w:r>
      <w:r w:rsidR="0011080E" w:rsidRPr="00467CC6">
        <w:rPr>
          <w:rFonts w:cs="Times New Roman"/>
          <w:szCs w:val="28"/>
          <w:lang w:val="en-US"/>
        </w:rPr>
        <w:t>O</w:t>
      </w:r>
      <w:r w:rsidR="0011080E" w:rsidRPr="00467CC6">
        <w:rPr>
          <w:rFonts w:cs="Times New Roman"/>
          <w:szCs w:val="28"/>
          <w:vertAlign w:val="subscript"/>
        </w:rPr>
        <w:t>3</w:t>
      </w:r>
      <w:r w:rsidR="0011080E" w:rsidRPr="00467CC6">
        <w:rPr>
          <w:rFonts w:cs="Times New Roman"/>
          <w:szCs w:val="28"/>
        </w:rPr>
        <w:t xml:space="preserve"> со средним размером 700 мкм. </w:t>
      </w:r>
      <w:r w:rsidR="00F914E1" w:rsidRPr="00467CC6">
        <w:rPr>
          <w:rFonts w:cs="Times New Roman"/>
          <w:szCs w:val="28"/>
        </w:rPr>
        <w:t xml:space="preserve">Подложки перед напылением ТКП </w:t>
      </w:r>
      <w:r w:rsidR="00F914E1" w:rsidRPr="00467CC6">
        <w:rPr>
          <w:rFonts w:cs="Times New Roman"/>
          <w:szCs w:val="28"/>
          <w:lang w:val="en-US"/>
        </w:rPr>
        <w:t>Ti</w:t>
      </w:r>
      <w:r w:rsidR="00F914E1" w:rsidRPr="00467CC6">
        <w:rPr>
          <w:rFonts w:cs="Times New Roman"/>
          <w:szCs w:val="28"/>
        </w:rPr>
        <w:t xml:space="preserve"> покрытия подогревали плазмой. </w:t>
      </w:r>
      <w:r w:rsidR="0011080E" w:rsidRPr="00467CC6">
        <w:rPr>
          <w:rFonts w:cs="Times New Roman"/>
          <w:szCs w:val="28"/>
        </w:rPr>
        <w:t xml:space="preserve">Титановые цилиндрические подложки с ТКП </w:t>
      </w:r>
      <w:r w:rsidR="0011080E" w:rsidRPr="00467CC6">
        <w:rPr>
          <w:rFonts w:cs="Times New Roman"/>
          <w:szCs w:val="28"/>
          <w:lang w:val="en-US"/>
        </w:rPr>
        <w:t>Ti</w:t>
      </w:r>
      <w:r w:rsidR="0011080E" w:rsidRPr="00467CC6">
        <w:rPr>
          <w:rFonts w:cs="Times New Roman"/>
          <w:color w:val="000000"/>
          <w:szCs w:val="28"/>
        </w:rPr>
        <w:t xml:space="preserve"> </w:t>
      </w:r>
      <w:r w:rsidR="0011080E" w:rsidRPr="00467CC6">
        <w:rPr>
          <w:rFonts w:cs="Times New Roman"/>
          <w:szCs w:val="28"/>
        </w:rPr>
        <w:t>покрытием перед напылением керамических порошков подогревали в печи сопротивления до 550</w:t>
      </w:r>
      <w:r w:rsidR="008A009E" w:rsidRPr="008A009E">
        <w:rPr>
          <w:rFonts w:cs="Times New Roman"/>
          <w:szCs w:val="28"/>
        </w:rPr>
        <w:t>°</w:t>
      </w:r>
      <w:r w:rsidR="0011080E" w:rsidRPr="00467CC6">
        <w:rPr>
          <w:rFonts w:cs="Times New Roman"/>
          <w:szCs w:val="28"/>
        </w:rPr>
        <w:t>С.</w:t>
      </w:r>
    </w:p>
    <w:p w:rsidR="00914314" w:rsidRPr="00467CC6" w:rsidRDefault="0011080E" w:rsidP="005D609D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 xml:space="preserve">Особенности структуры ТКП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покрытий, состоящих из гребней и впадин, сделали необходимым </w:t>
      </w:r>
      <w:r w:rsidR="00D13DCA" w:rsidRPr="00467CC6">
        <w:rPr>
          <w:rFonts w:cs="Times New Roman"/>
          <w:szCs w:val="28"/>
        </w:rPr>
        <w:t>разработку</w:t>
      </w:r>
      <w:r w:rsidRPr="00467CC6">
        <w:rPr>
          <w:rFonts w:cs="Times New Roman"/>
          <w:szCs w:val="28"/>
        </w:rPr>
        <w:t xml:space="preserve"> ново</w:t>
      </w:r>
      <w:r w:rsidR="006B4CFD" w:rsidRPr="00467CC6">
        <w:rPr>
          <w:rFonts w:cs="Times New Roman"/>
          <w:szCs w:val="28"/>
        </w:rPr>
        <w:t>го способа</w:t>
      </w:r>
      <w:r w:rsidRPr="00467CC6">
        <w:rPr>
          <w:rFonts w:cs="Times New Roman"/>
          <w:szCs w:val="28"/>
        </w:rPr>
        <w:t xml:space="preserve"> определения сдвиговой прочности </w:t>
      </w:r>
      <w:r w:rsidR="006B4CFD" w:rsidRPr="00467CC6">
        <w:rPr>
          <w:rFonts w:cs="Times New Roman"/>
          <w:szCs w:val="28"/>
        </w:rPr>
        <w:t xml:space="preserve">ТКП </w:t>
      </w:r>
      <w:r w:rsidRPr="00467CC6">
        <w:rPr>
          <w:rFonts w:cs="Times New Roman"/>
          <w:szCs w:val="28"/>
        </w:rPr>
        <w:t xml:space="preserve">покрытий. При разработке метода испытания исходили из того, что максимальное значение сдвиговой прочности покрытия будет достигнуто после полного врастания костной ткани в поровое пространство ТКП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покрытия. Сымитировать такое состояние испытываемого образца можно, заполнив пространство впадин веществом с механическими свойствами близкими к костной ткани</w:t>
      </w:r>
      <w:r w:rsidR="008A009E">
        <w:rPr>
          <w:rFonts w:cs="Times New Roman"/>
          <w:color w:val="FF0000"/>
          <w:szCs w:val="28"/>
        </w:rPr>
        <w:t xml:space="preserve">. </w:t>
      </w:r>
      <w:r w:rsidR="008162F4" w:rsidRPr="00467CC6">
        <w:rPr>
          <w:rFonts w:cs="Times New Roman"/>
          <w:szCs w:val="28"/>
        </w:rPr>
        <w:t xml:space="preserve">В качестве такого вещества была выбрана пластмасса марки </w:t>
      </w:r>
      <w:proofErr w:type="spellStart"/>
      <w:r w:rsidR="008162F4" w:rsidRPr="00467CC6">
        <w:rPr>
          <w:rFonts w:cs="Times New Roman"/>
          <w:szCs w:val="28"/>
        </w:rPr>
        <w:t>MultiFast</w:t>
      </w:r>
      <w:proofErr w:type="spellEnd"/>
      <w:r w:rsidR="008162F4" w:rsidRPr="00467CC6">
        <w:rPr>
          <w:rFonts w:cs="Times New Roman"/>
          <w:szCs w:val="28"/>
        </w:rPr>
        <w:t xml:space="preserve"> фирмы </w:t>
      </w:r>
      <w:proofErr w:type="spellStart"/>
      <w:r w:rsidR="008162F4" w:rsidRPr="00467CC6">
        <w:rPr>
          <w:rFonts w:cs="Times New Roman"/>
          <w:szCs w:val="28"/>
        </w:rPr>
        <w:t>Struers</w:t>
      </w:r>
      <w:proofErr w:type="spellEnd"/>
      <w:r w:rsidR="008162F4" w:rsidRPr="00467CC6">
        <w:rPr>
          <w:rFonts w:cs="Times New Roman"/>
          <w:szCs w:val="28"/>
        </w:rPr>
        <w:t xml:space="preserve"> со сдвиговой прочностью 96,1 МПа, которая используется для горячей запрессовки металлографических шлифов.</w:t>
      </w:r>
    </w:p>
    <w:p w:rsidR="000B2A9D" w:rsidRPr="00467CC6" w:rsidRDefault="0011080E" w:rsidP="005D609D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>Испытание покрытия на сдвиг осуществляли продавливанием образца через отверстие в верхней испытательной шайбе</w:t>
      </w:r>
      <w:r w:rsidR="000B2A9D" w:rsidRPr="00467CC6">
        <w:rPr>
          <w:rFonts w:cs="Times New Roman"/>
          <w:szCs w:val="28"/>
        </w:rPr>
        <w:t xml:space="preserve"> (</w:t>
      </w:r>
      <w:r w:rsidR="005D609D">
        <w:rPr>
          <w:rFonts w:cs="Times New Roman"/>
          <w:szCs w:val="28"/>
        </w:rPr>
        <w:t>р</w:t>
      </w:r>
      <w:r w:rsidR="000B2A9D" w:rsidRPr="00647A8F">
        <w:rPr>
          <w:rFonts w:cs="Times New Roman"/>
          <w:szCs w:val="28"/>
        </w:rPr>
        <w:t xml:space="preserve">ис. </w:t>
      </w:r>
      <w:r w:rsidR="00647A8F">
        <w:rPr>
          <w:rFonts w:cs="Times New Roman"/>
          <w:szCs w:val="28"/>
        </w:rPr>
        <w:t>1</w:t>
      </w:r>
      <w:r w:rsidR="000B2A9D" w:rsidRPr="00647A8F">
        <w:rPr>
          <w:rFonts w:cs="Times New Roman"/>
          <w:szCs w:val="28"/>
        </w:rPr>
        <w:t>)</w:t>
      </w:r>
      <w:r w:rsidRPr="00647A8F">
        <w:rPr>
          <w:rFonts w:cs="Times New Roman"/>
          <w:szCs w:val="28"/>
        </w:rPr>
        <w:t>.</w:t>
      </w:r>
      <w:r w:rsidRPr="00467CC6">
        <w:rPr>
          <w:rFonts w:cs="Times New Roman"/>
          <w:szCs w:val="28"/>
        </w:rPr>
        <w:t xml:space="preserve"> Внутренний диаметр испытательной шайбы, 12,0 мм, был больше диаметра образца с покрытием максимального размера, 11,78 мм.</w:t>
      </w:r>
    </w:p>
    <w:p w:rsidR="000B2A9D" w:rsidRPr="00467CC6" w:rsidRDefault="000B2A9D" w:rsidP="005D609D">
      <w:pPr>
        <w:ind w:firstLine="0"/>
        <w:jc w:val="center"/>
        <w:rPr>
          <w:rFonts w:cs="Times New Roman"/>
          <w:szCs w:val="28"/>
        </w:rPr>
      </w:pPr>
      <w:bookmarkStart w:id="0" w:name="_GoBack"/>
      <w:r w:rsidRPr="00467CC6">
        <w:rPr>
          <w:rFonts w:cs="Times New Roman"/>
          <w:noProof/>
          <w:szCs w:val="28"/>
        </w:rPr>
        <w:drawing>
          <wp:inline distT="0" distB="0" distL="0" distR="0" wp14:anchorId="4176CE49" wp14:editId="05D48F47">
            <wp:extent cx="2819822" cy="1669473"/>
            <wp:effectExtent l="0" t="0" r="0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F:\СТАТЬИ КАЛИТЫ\Новые\000 Статьи по порядку от 17 дек 2014\19 Био покрытия от 6 февраля 2015\Статьи в РНФ\ГА\Схема заливки-Mode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50" b="12844"/>
                    <a:stretch/>
                  </pic:blipFill>
                  <pic:spPr bwMode="auto">
                    <a:xfrm>
                      <a:off x="0" y="0"/>
                      <a:ext cx="2820252" cy="166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B2A9D" w:rsidRPr="005D609D" w:rsidRDefault="000B2A9D" w:rsidP="005D609D">
      <w:pPr>
        <w:shd w:val="clear" w:color="auto" w:fill="FFFFFF"/>
        <w:spacing w:line="276" w:lineRule="auto"/>
        <w:ind w:firstLine="284"/>
        <w:rPr>
          <w:rFonts w:cs="Times New Roman"/>
          <w:sz w:val="24"/>
          <w:szCs w:val="28"/>
        </w:rPr>
      </w:pPr>
      <w:r w:rsidRPr="005D609D">
        <w:rPr>
          <w:rFonts w:cs="Times New Roman"/>
          <w:sz w:val="24"/>
          <w:szCs w:val="28"/>
        </w:rPr>
        <w:t xml:space="preserve">Рис. </w:t>
      </w:r>
      <w:r w:rsidR="00647A8F" w:rsidRPr="005D609D">
        <w:rPr>
          <w:rFonts w:cs="Times New Roman"/>
          <w:sz w:val="24"/>
          <w:szCs w:val="28"/>
        </w:rPr>
        <w:t>1</w:t>
      </w:r>
      <w:r w:rsidR="005D609D" w:rsidRPr="005D609D">
        <w:rPr>
          <w:rFonts w:cs="Times New Roman"/>
          <w:sz w:val="24"/>
          <w:szCs w:val="28"/>
        </w:rPr>
        <w:t xml:space="preserve"> –</w:t>
      </w:r>
      <w:r w:rsidRPr="005D609D">
        <w:rPr>
          <w:rFonts w:cs="Times New Roman"/>
          <w:sz w:val="24"/>
          <w:szCs w:val="28"/>
        </w:rPr>
        <w:t xml:space="preserve"> Схема испытания на сдвиг соединений «имплантат – ТКП </w:t>
      </w:r>
      <w:r w:rsidRPr="005D609D">
        <w:rPr>
          <w:rFonts w:cs="Times New Roman"/>
          <w:sz w:val="24"/>
          <w:szCs w:val="28"/>
          <w:lang w:val="en-US"/>
        </w:rPr>
        <w:t>Ti</w:t>
      </w:r>
      <w:r w:rsidRPr="005D609D">
        <w:rPr>
          <w:rFonts w:cs="Times New Roman"/>
          <w:sz w:val="24"/>
          <w:szCs w:val="28"/>
        </w:rPr>
        <w:t xml:space="preserve"> покрытие </w:t>
      </w:r>
      <w:r w:rsidR="005D609D" w:rsidRPr="005D609D">
        <w:rPr>
          <w:sz w:val="24"/>
          <w:szCs w:val="28"/>
        </w:rPr>
        <w:t>‒</w:t>
      </w:r>
      <w:r w:rsidRPr="005D609D">
        <w:rPr>
          <w:rFonts w:cs="Times New Roman"/>
          <w:sz w:val="24"/>
          <w:szCs w:val="28"/>
        </w:rPr>
        <w:t xml:space="preserve"> </w:t>
      </w:r>
      <w:proofErr w:type="gramStart"/>
      <w:r w:rsidRPr="005D609D">
        <w:rPr>
          <w:rFonts w:cs="Times New Roman"/>
          <w:sz w:val="24"/>
          <w:szCs w:val="28"/>
        </w:rPr>
        <w:t>ГА</w:t>
      </w:r>
      <w:proofErr w:type="gramEnd"/>
      <w:r w:rsidRPr="005D609D">
        <w:rPr>
          <w:rFonts w:cs="Times New Roman"/>
          <w:sz w:val="24"/>
          <w:szCs w:val="28"/>
        </w:rPr>
        <w:t xml:space="preserve"> покрытие </w:t>
      </w:r>
      <w:r w:rsidR="005D609D" w:rsidRPr="005D609D">
        <w:rPr>
          <w:sz w:val="24"/>
          <w:szCs w:val="28"/>
        </w:rPr>
        <w:t>‒</w:t>
      </w:r>
      <w:r w:rsidRPr="005D609D">
        <w:rPr>
          <w:rFonts w:cs="Times New Roman"/>
          <w:sz w:val="24"/>
          <w:szCs w:val="28"/>
        </w:rPr>
        <w:t xml:space="preserve"> пластмасса»: 1 – </w:t>
      </w:r>
      <w:r w:rsidR="00647A8F" w:rsidRPr="005D609D">
        <w:rPr>
          <w:rFonts w:cs="Times New Roman"/>
          <w:sz w:val="24"/>
          <w:szCs w:val="28"/>
        </w:rPr>
        <w:t xml:space="preserve">пластмасса марки </w:t>
      </w:r>
      <w:proofErr w:type="spellStart"/>
      <w:r w:rsidR="00647A8F" w:rsidRPr="005D609D">
        <w:rPr>
          <w:rFonts w:cs="Times New Roman"/>
          <w:sz w:val="24"/>
          <w:szCs w:val="28"/>
        </w:rPr>
        <w:t>MultiFast</w:t>
      </w:r>
      <w:proofErr w:type="spellEnd"/>
      <w:r w:rsidRPr="005D609D">
        <w:rPr>
          <w:rFonts w:cs="Times New Roman"/>
          <w:sz w:val="24"/>
          <w:szCs w:val="28"/>
        </w:rPr>
        <w:t xml:space="preserve">, 2 – </w:t>
      </w:r>
      <w:proofErr w:type="spellStart"/>
      <w:r w:rsidRPr="005D609D">
        <w:rPr>
          <w:rFonts w:cs="Times New Roman"/>
          <w:sz w:val="24"/>
          <w:szCs w:val="28"/>
        </w:rPr>
        <w:t>напыленное</w:t>
      </w:r>
      <w:proofErr w:type="spellEnd"/>
      <w:r w:rsidRPr="005D609D">
        <w:rPr>
          <w:rFonts w:cs="Times New Roman"/>
          <w:sz w:val="24"/>
          <w:szCs w:val="28"/>
        </w:rPr>
        <w:t xml:space="preserve"> композиционное покрытие; 3 – цилиндрический титановый имплантат; 4 – верхняя траверса испытательной машины; 5 – верхняя испытательная шайба; 6 – нижняя испытательная шайба; 7 – нижня</w:t>
      </w:r>
      <w:r w:rsidR="005D609D" w:rsidRPr="005D609D">
        <w:rPr>
          <w:rFonts w:cs="Times New Roman"/>
          <w:sz w:val="24"/>
          <w:szCs w:val="28"/>
        </w:rPr>
        <w:t>я траверса испытательной машины</w:t>
      </w:r>
    </w:p>
    <w:p w:rsidR="000B2A9D" w:rsidRPr="00467CC6" w:rsidRDefault="000B2A9D" w:rsidP="005D609D">
      <w:pPr>
        <w:ind w:firstLine="567"/>
        <w:rPr>
          <w:rFonts w:cs="Times New Roman"/>
          <w:szCs w:val="28"/>
        </w:rPr>
      </w:pPr>
    </w:p>
    <w:p w:rsidR="0011080E" w:rsidRPr="00467CC6" w:rsidRDefault="00647A8F" w:rsidP="005D609D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 прошедшего </w:t>
      </w:r>
      <w:r w:rsidR="008162F4" w:rsidRPr="00647A8F">
        <w:rPr>
          <w:rFonts w:cs="Times New Roman"/>
          <w:szCs w:val="28"/>
        </w:rPr>
        <w:t>испытани</w:t>
      </w:r>
      <w:r>
        <w:rPr>
          <w:rFonts w:cs="Times New Roman"/>
          <w:szCs w:val="28"/>
        </w:rPr>
        <w:t>е образца</w:t>
      </w:r>
      <w:r w:rsidR="008162F4" w:rsidRPr="00647A8F">
        <w:rPr>
          <w:rFonts w:cs="Times New Roman"/>
          <w:szCs w:val="28"/>
        </w:rPr>
        <w:t xml:space="preserve"> изготовлен шлиф сечения, проходящего через его ось вращения. При запрессовке использовали пластмассу другого цвета (черного, первая имела коричневый цвет), чтобы зафиксировать положение поверхность разрушения относительно покрытия. </w:t>
      </w:r>
      <w:r w:rsidR="0011080E" w:rsidRPr="00647A8F">
        <w:rPr>
          <w:rFonts w:cs="Times New Roman"/>
          <w:szCs w:val="28"/>
        </w:rPr>
        <w:t xml:space="preserve">Вид </w:t>
      </w:r>
      <w:r w:rsidR="0011080E" w:rsidRPr="00467CC6">
        <w:rPr>
          <w:rFonts w:cs="Times New Roman"/>
          <w:szCs w:val="28"/>
        </w:rPr>
        <w:t xml:space="preserve">поверхности образца после сдвиговых испытаний анализировали в бинокулярном микроскопе с применением программного обеспечения </w:t>
      </w:r>
      <w:hyperlink r:id="rId12" w:history="1">
        <w:r w:rsidR="0011080E" w:rsidRPr="00467CC6">
          <w:rPr>
            <w:rFonts w:cs="Times New Roman"/>
            <w:szCs w:val="28"/>
          </w:rPr>
          <w:t xml:space="preserve">NEXSYS </w:t>
        </w:r>
        <w:proofErr w:type="spellStart"/>
        <w:r w:rsidR="0011080E" w:rsidRPr="00467CC6">
          <w:rPr>
            <w:rFonts w:cs="Times New Roman"/>
            <w:szCs w:val="28"/>
          </w:rPr>
          <w:t>ImageExpert</w:t>
        </w:r>
        <w:proofErr w:type="spellEnd"/>
        <w:r w:rsidR="0011080E" w:rsidRPr="00467CC6">
          <w:rPr>
            <w:rFonts w:cs="Times New Roman"/>
            <w:szCs w:val="28"/>
          </w:rPr>
          <w:t xml:space="preserve"> </w:t>
        </w:r>
        <w:proofErr w:type="spellStart"/>
        <w:r w:rsidR="0011080E" w:rsidRPr="00467CC6">
          <w:rPr>
            <w:rFonts w:cs="Times New Roman"/>
            <w:szCs w:val="28"/>
          </w:rPr>
          <w:t>Pro</w:t>
        </w:r>
        <w:proofErr w:type="spellEnd"/>
        <w:r w:rsidR="0011080E" w:rsidRPr="00467CC6">
          <w:rPr>
            <w:rFonts w:cs="Times New Roman"/>
            <w:szCs w:val="28"/>
          </w:rPr>
          <w:t xml:space="preserve"> 3</w:t>
        </w:r>
      </w:hyperlink>
      <w:r w:rsidR="0011080E" w:rsidRPr="00467CC6">
        <w:rPr>
          <w:rFonts w:cs="Times New Roman"/>
          <w:szCs w:val="28"/>
        </w:rPr>
        <w:t>.</w:t>
      </w:r>
      <w:r w:rsidR="0011080E" w:rsidRPr="00467CC6">
        <w:rPr>
          <w:rFonts w:cs="Times New Roman"/>
          <w:b/>
          <w:color w:val="FF0000"/>
          <w:szCs w:val="28"/>
        </w:rPr>
        <w:t xml:space="preserve"> </w:t>
      </w:r>
      <w:r w:rsidR="0011080E" w:rsidRPr="00467CC6">
        <w:rPr>
          <w:rFonts w:cs="Times New Roman"/>
          <w:szCs w:val="28"/>
        </w:rPr>
        <w:t xml:space="preserve">Подсчитана относительная площадь поверхности разрушения, проходящая по покрытию: по поверхности ТКП </w:t>
      </w:r>
      <w:r w:rsidR="0011080E" w:rsidRPr="00467CC6">
        <w:rPr>
          <w:rFonts w:cs="Times New Roman"/>
          <w:szCs w:val="28"/>
          <w:lang w:val="en-US"/>
        </w:rPr>
        <w:t>Ti</w:t>
      </w:r>
      <w:r w:rsidR="0011080E" w:rsidRPr="00467CC6">
        <w:rPr>
          <w:rFonts w:cs="Times New Roman"/>
          <w:szCs w:val="28"/>
        </w:rPr>
        <w:t xml:space="preserve"> покрытия или по </w:t>
      </w:r>
      <w:proofErr w:type="gramStart"/>
      <w:r w:rsidR="0011080E" w:rsidRPr="00467CC6">
        <w:rPr>
          <w:rFonts w:cs="Times New Roman"/>
          <w:szCs w:val="28"/>
        </w:rPr>
        <w:t>ГА</w:t>
      </w:r>
      <w:proofErr w:type="gramEnd"/>
      <w:r w:rsidR="0011080E" w:rsidRPr="00467CC6">
        <w:rPr>
          <w:rFonts w:cs="Times New Roman"/>
          <w:szCs w:val="28"/>
        </w:rPr>
        <w:t xml:space="preserve"> покрытию.</w:t>
      </w:r>
    </w:p>
    <w:p w:rsidR="00F914E1" w:rsidRPr="00467CC6" w:rsidRDefault="00F914E1" w:rsidP="005D609D">
      <w:pPr>
        <w:rPr>
          <w:rFonts w:cs="Times New Roman"/>
          <w:color w:val="000000"/>
          <w:szCs w:val="28"/>
        </w:rPr>
      </w:pPr>
      <w:r w:rsidRPr="00467CC6">
        <w:rPr>
          <w:rFonts w:cs="Times New Roman"/>
          <w:color w:val="000000"/>
          <w:szCs w:val="28"/>
        </w:rPr>
        <w:t xml:space="preserve">Рентгеноструктурные исследования </w:t>
      </w:r>
      <w:proofErr w:type="gramStart"/>
      <w:r w:rsidRPr="00467CC6">
        <w:rPr>
          <w:rFonts w:cs="Times New Roman"/>
          <w:color w:val="000000"/>
          <w:szCs w:val="28"/>
        </w:rPr>
        <w:t>ГА</w:t>
      </w:r>
      <w:proofErr w:type="gramEnd"/>
      <w:r w:rsidRPr="00467CC6">
        <w:rPr>
          <w:rFonts w:cs="Times New Roman"/>
          <w:color w:val="000000"/>
          <w:szCs w:val="28"/>
        </w:rPr>
        <w:t xml:space="preserve"> покрытия проводили по результатам съемки на рентгеновском </w:t>
      </w:r>
      <w:proofErr w:type="spellStart"/>
      <w:r w:rsidRPr="00467CC6">
        <w:rPr>
          <w:rFonts w:cs="Times New Roman"/>
          <w:color w:val="000000"/>
          <w:szCs w:val="28"/>
        </w:rPr>
        <w:t>дифрактометре</w:t>
      </w:r>
      <w:proofErr w:type="spellEnd"/>
      <w:r w:rsidRPr="00467CC6">
        <w:rPr>
          <w:rFonts w:cs="Times New Roman"/>
          <w:color w:val="000000"/>
          <w:szCs w:val="28"/>
        </w:rPr>
        <w:t xml:space="preserve"> </w:t>
      </w:r>
      <w:proofErr w:type="spellStart"/>
      <w:r w:rsidRPr="00467CC6">
        <w:rPr>
          <w:rFonts w:cs="Times New Roman"/>
          <w:color w:val="000000"/>
          <w:szCs w:val="28"/>
        </w:rPr>
        <w:t>Ultima</w:t>
      </w:r>
      <w:proofErr w:type="spellEnd"/>
      <w:r w:rsidRPr="00467CC6">
        <w:rPr>
          <w:rFonts w:cs="Times New Roman"/>
          <w:color w:val="000000"/>
          <w:szCs w:val="28"/>
        </w:rPr>
        <w:t xml:space="preserve"> IV в </w:t>
      </w:r>
      <w:proofErr w:type="spellStart"/>
      <w:r w:rsidRPr="00467CC6">
        <w:rPr>
          <w:rFonts w:cs="Times New Roman"/>
          <w:color w:val="000000"/>
          <w:szCs w:val="28"/>
        </w:rPr>
        <w:t>CuK</w:t>
      </w:r>
      <w:proofErr w:type="spellEnd"/>
      <w:r w:rsidRPr="00467CC6">
        <w:rPr>
          <w:rFonts w:cs="Times New Roman"/>
          <w:color w:val="000000"/>
          <w:szCs w:val="28"/>
          <w:vertAlign w:val="subscript"/>
        </w:rPr>
        <w:t>α</w:t>
      </w:r>
      <w:r w:rsidRPr="00467CC6">
        <w:rPr>
          <w:rFonts w:cs="Times New Roman"/>
          <w:color w:val="000000"/>
          <w:szCs w:val="28"/>
        </w:rPr>
        <w:t xml:space="preserve"> излучении с высокоскоростным счетчиком </w:t>
      </w:r>
      <w:r w:rsidRPr="00467CC6">
        <w:rPr>
          <w:rFonts w:cs="Times New Roman"/>
          <w:color w:val="000000"/>
          <w:szCs w:val="28"/>
          <w:lang w:val="en-US"/>
        </w:rPr>
        <w:t>D</w:t>
      </w:r>
      <w:r w:rsidRPr="00467CC6">
        <w:rPr>
          <w:rFonts w:cs="Times New Roman"/>
          <w:color w:val="000000"/>
          <w:szCs w:val="28"/>
        </w:rPr>
        <w:t>/</w:t>
      </w:r>
      <w:proofErr w:type="spellStart"/>
      <w:r w:rsidRPr="00467CC6">
        <w:rPr>
          <w:rFonts w:cs="Times New Roman"/>
          <w:color w:val="000000"/>
          <w:szCs w:val="28"/>
          <w:lang w:val="en-US"/>
        </w:rPr>
        <w:t>teX</w:t>
      </w:r>
      <w:proofErr w:type="spellEnd"/>
      <w:r w:rsidRPr="00467CC6">
        <w:rPr>
          <w:rFonts w:cs="Times New Roman"/>
          <w:color w:val="000000"/>
          <w:szCs w:val="28"/>
        </w:rPr>
        <w:t xml:space="preserve">. Уточнение структуры проведено в программном комплексе </w:t>
      </w:r>
      <w:r w:rsidRPr="00467CC6">
        <w:rPr>
          <w:rFonts w:cs="Times New Roman"/>
          <w:color w:val="000000"/>
          <w:szCs w:val="28"/>
          <w:lang w:val="en-US"/>
        </w:rPr>
        <w:t>Jana</w:t>
      </w:r>
      <w:r w:rsidRPr="00467CC6">
        <w:rPr>
          <w:rFonts w:cs="Times New Roman"/>
          <w:color w:val="000000"/>
          <w:szCs w:val="28"/>
        </w:rPr>
        <w:t xml:space="preserve"> 2006. Для оценки размера </w:t>
      </w:r>
      <w:proofErr w:type="gramStart"/>
      <w:r w:rsidRPr="00467CC6">
        <w:rPr>
          <w:rFonts w:cs="Times New Roman"/>
          <w:color w:val="000000"/>
          <w:szCs w:val="28"/>
        </w:rPr>
        <w:t>ОКР</w:t>
      </w:r>
      <w:proofErr w:type="gramEnd"/>
      <w:r w:rsidRPr="00467CC6">
        <w:rPr>
          <w:rFonts w:cs="Times New Roman"/>
          <w:color w:val="000000"/>
          <w:szCs w:val="28"/>
        </w:rPr>
        <w:t xml:space="preserve"> и микронапряжений использовали программный комплекс MAUD.</w:t>
      </w:r>
    </w:p>
    <w:p w:rsidR="006B4CFD" w:rsidRPr="00467CC6" w:rsidRDefault="006B4CFD" w:rsidP="005D609D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 xml:space="preserve">В дополнительных экспериментах исследовали распределение химических элементов и </w:t>
      </w:r>
      <w:proofErr w:type="spellStart"/>
      <w:r w:rsidRPr="00467CC6">
        <w:rPr>
          <w:rFonts w:cs="Times New Roman"/>
          <w:szCs w:val="28"/>
        </w:rPr>
        <w:t>микротвердость</w:t>
      </w:r>
      <w:proofErr w:type="spellEnd"/>
      <w:r w:rsidRPr="00467CC6">
        <w:rPr>
          <w:rFonts w:cs="Times New Roman"/>
          <w:szCs w:val="28"/>
        </w:rPr>
        <w:t xml:space="preserve"> на границе раздела «плоская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подложка – </w:t>
      </w:r>
      <w:proofErr w:type="gramStart"/>
      <w:r w:rsidRPr="00467CC6">
        <w:rPr>
          <w:rFonts w:cs="Times New Roman"/>
          <w:szCs w:val="28"/>
        </w:rPr>
        <w:t>ГА</w:t>
      </w:r>
      <w:proofErr w:type="gramEnd"/>
      <w:r w:rsidRPr="00467CC6">
        <w:rPr>
          <w:rFonts w:cs="Times New Roman"/>
          <w:szCs w:val="28"/>
        </w:rPr>
        <w:t xml:space="preserve"> покрытие». </w:t>
      </w:r>
      <w:r w:rsidR="00C55B00" w:rsidRPr="00467CC6">
        <w:rPr>
          <w:rFonts w:cs="Times New Roman"/>
          <w:szCs w:val="28"/>
        </w:rPr>
        <w:t>В качестве</w:t>
      </w:r>
      <w:r w:rsidRPr="00467CC6">
        <w:rPr>
          <w:rFonts w:cs="Times New Roman"/>
          <w:szCs w:val="28"/>
        </w:rPr>
        <w:t xml:space="preserve"> подложки </w:t>
      </w:r>
      <w:r w:rsidR="00C55B00" w:rsidRPr="00467CC6">
        <w:rPr>
          <w:rFonts w:cs="Times New Roman"/>
          <w:szCs w:val="28"/>
        </w:rPr>
        <w:t>использовали</w:t>
      </w:r>
      <w:r w:rsidRPr="00467CC6">
        <w:rPr>
          <w:rFonts w:cs="Times New Roman"/>
          <w:szCs w:val="28"/>
        </w:rPr>
        <w:t xml:space="preserve"> титановый сплав ОТ4-1. Подложки перед напылением керамических порошков подогревали в печи сопротивления до 550</w:t>
      </w:r>
      <w:r w:rsidR="00647A8F">
        <w:rPr>
          <w:rFonts w:cs="Times New Roman"/>
          <w:szCs w:val="28"/>
        </w:rPr>
        <w:t>°</w:t>
      </w:r>
      <w:r w:rsidRPr="00467CC6">
        <w:rPr>
          <w:rFonts w:cs="Times New Roman"/>
          <w:szCs w:val="28"/>
        </w:rPr>
        <w:t>С.</w:t>
      </w:r>
    </w:p>
    <w:p w:rsidR="006B4CFD" w:rsidRPr="00467CC6" w:rsidRDefault="006B4CFD" w:rsidP="00C41CB4">
      <w:pPr>
        <w:spacing w:line="348" w:lineRule="auto"/>
        <w:jc w:val="left"/>
        <w:rPr>
          <w:rFonts w:cs="Times New Roman"/>
          <w:color w:val="000000"/>
          <w:szCs w:val="28"/>
        </w:rPr>
      </w:pPr>
      <w:r w:rsidRPr="00467CC6">
        <w:rPr>
          <w:rFonts w:cs="Times New Roman"/>
          <w:b/>
          <w:szCs w:val="28"/>
        </w:rPr>
        <w:t>Результаты и их обсуждение</w:t>
      </w:r>
    </w:p>
    <w:p w:rsidR="000B2A9D" w:rsidRPr="00467CC6" w:rsidRDefault="0011080E" w:rsidP="00C41CB4">
      <w:pPr>
        <w:spacing w:line="348" w:lineRule="auto"/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>Порошок для напыления содержал</w:t>
      </w:r>
      <w:r w:rsidRPr="00467CC6">
        <w:rPr>
          <w:rFonts w:cs="Times New Roman"/>
          <w:b/>
          <w:szCs w:val="28"/>
        </w:rPr>
        <w:t xml:space="preserve"> </w:t>
      </w:r>
      <w:r w:rsidRPr="00467CC6">
        <w:rPr>
          <w:rStyle w:val="a3"/>
          <w:rFonts w:eastAsia="MS Mincho" w:cs="Times New Roman"/>
          <w:b w:val="0"/>
          <w:szCs w:val="28"/>
        </w:rPr>
        <w:t xml:space="preserve">100% фазы </w:t>
      </w:r>
      <w:proofErr w:type="spellStart"/>
      <w:r w:rsidRPr="00467CC6">
        <w:rPr>
          <w:rStyle w:val="a3"/>
          <w:rFonts w:eastAsia="MS Mincho" w:cs="Times New Roman"/>
          <w:b w:val="0"/>
          <w:szCs w:val="28"/>
          <w:lang w:val="en-US"/>
        </w:rPr>
        <w:t>Ca</w:t>
      </w:r>
      <w:proofErr w:type="spellEnd"/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10</w:t>
      </w:r>
      <w:r w:rsidRPr="00467CC6">
        <w:rPr>
          <w:rStyle w:val="a3"/>
          <w:rFonts w:eastAsia="MS Mincho" w:cs="Times New Roman"/>
          <w:b w:val="0"/>
          <w:szCs w:val="28"/>
        </w:rPr>
        <w:t>(</w:t>
      </w:r>
      <w:r w:rsidRPr="00467CC6">
        <w:rPr>
          <w:rStyle w:val="a3"/>
          <w:rFonts w:eastAsia="MS Mincho" w:cs="Times New Roman"/>
          <w:b w:val="0"/>
          <w:szCs w:val="28"/>
          <w:lang w:val="en-US"/>
        </w:rPr>
        <w:t>PO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4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6</w:t>
      </w:r>
      <w:r w:rsidRPr="00467CC6">
        <w:rPr>
          <w:rStyle w:val="a3"/>
          <w:rFonts w:eastAsia="MS Mincho" w:cs="Times New Roman"/>
          <w:b w:val="0"/>
          <w:szCs w:val="28"/>
        </w:rPr>
        <w:t>(</w:t>
      </w:r>
      <w:r w:rsidRPr="00467CC6">
        <w:rPr>
          <w:rStyle w:val="a3"/>
          <w:rFonts w:eastAsia="MS Mincho" w:cs="Times New Roman"/>
          <w:b w:val="0"/>
          <w:szCs w:val="28"/>
          <w:lang w:val="en-US"/>
        </w:rPr>
        <w:t>OH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 xml:space="preserve">2, </w:t>
      </w:r>
      <w:r w:rsidRPr="00467CC6">
        <w:rPr>
          <w:rStyle w:val="a3"/>
          <w:rFonts w:eastAsia="MS Mincho" w:cs="Times New Roman"/>
          <w:b w:val="0"/>
          <w:szCs w:val="28"/>
        </w:rPr>
        <w:t xml:space="preserve">величина </w:t>
      </w:r>
      <w:proofErr w:type="gramStart"/>
      <w:r w:rsidRPr="00467CC6">
        <w:rPr>
          <w:rStyle w:val="a3"/>
          <w:rFonts w:eastAsia="MS Mincho" w:cs="Times New Roman"/>
          <w:b w:val="0"/>
          <w:szCs w:val="28"/>
        </w:rPr>
        <w:t>ОКР</w:t>
      </w:r>
      <w:proofErr w:type="gramEnd"/>
      <w:r w:rsidRPr="00467CC6">
        <w:rPr>
          <w:rStyle w:val="a3"/>
          <w:rFonts w:eastAsia="MS Mincho" w:cs="Times New Roman"/>
          <w:b w:val="0"/>
          <w:szCs w:val="28"/>
        </w:rPr>
        <w:t xml:space="preserve"> более 300 </w:t>
      </w:r>
      <w:proofErr w:type="spellStart"/>
      <w:r w:rsidRPr="00467CC6">
        <w:rPr>
          <w:rStyle w:val="a3"/>
          <w:rFonts w:eastAsia="MS Mincho" w:cs="Times New Roman"/>
          <w:b w:val="0"/>
          <w:szCs w:val="28"/>
        </w:rPr>
        <w:t>нм</w:t>
      </w:r>
      <w:proofErr w:type="spellEnd"/>
      <w:r w:rsidRPr="00467CC6">
        <w:rPr>
          <w:rStyle w:val="a3"/>
          <w:rFonts w:eastAsia="MS Mincho" w:cs="Times New Roman"/>
          <w:b w:val="0"/>
          <w:szCs w:val="28"/>
        </w:rPr>
        <w:t>. Покрытие содержало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 xml:space="preserve"> </w:t>
      </w:r>
      <w:r w:rsidRPr="00467CC6">
        <w:rPr>
          <w:rStyle w:val="a3"/>
          <w:rFonts w:eastAsia="MS Mincho" w:cs="Times New Roman"/>
          <w:b w:val="0"/>
          <w:szCs w:val="28"/>
        </w:rPr>
        <w:t xml:space="preserve">75,5% фазы </w:t>
      </w:r>
      <w:proofErr w:type="spellStart"/>
      <w:r w:rsidRPr="00467CC6">
        <w:rPr>
          <w:rStyle w:val="a3"/>
          <w:rFonts w:eastAsia="MS Mincho" w:cs="Times New Roman"/>
          <w:b w:val="0"/>
          <w:szCs w:val="28"/>
          <w:lang w:val="en-US"/>
        </w:rPr>
        <w:t>Ca</w:t>
      </w:r>
      <w:proofErr w:type="spellEnd"/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10</w:t>
      </w:r>
      <w:r w:rsidRPr="00467CC6">
        <w:rPr>
          <w:rStyle w:val="a3"/>
          <w:rFonts w:eastAsia="MS Mincho" w:cs="Times New Roman"/>
          <w:b w:val="0"/>
          <w:szCs w:val="28"/>
        </w:rPr>
        <w:t>(</w:t>
      </w:r>
      <w:r w:rsidRPr="00467CC6">
        <w:rPr>
          <w:rStyle w:val="a3"/>
          <w:rFonts w:eastAsia="MS Mincho" w:cs="Times New Roman"/>
          <w:b w:val="0"/>
          <w:szCs w:val="28"/>
          <w:lang w:val="en-US"/>
        </w:rPr>
        <w:t>PO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4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6</w:t>
      </w:r>
      <w:r w:rsidRPr="00467CC6">
        <w:rPr>
          <w:rStyle w:val="a3"/>
          <w:rFonts w:eastAsia="MS Mincho" w:cs="Times New Roman"/>
          <w:b w:val="0"/>
          <w:szCs w:val="28"/>
        </w:rPr>
        <w:t>(</w:t>
      </w:r>
      <w:r w:rsidRPr="00467CC6">
        <w:rPr>
          <w:rStyle w:val="a3"/>
          <w:rFonts w:eastAsia="MS Mincho" w:cs="Times New Roman"/>
          <w:b w:val="0"/>
          <w:szCs w:val="28"/>
          <w:lang w:val="en-US"/>
        </w:rPr>
        <w:t>OH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2</w:t>
      </w:r>
      <w:r w:rsidRPr="00467CC6">
        <w:rPr>
          <w:rStyle w:val="a3"/>
          <w:rFonts w:eastAsia="MS Mincho" w:cs="Times New Roman"/>
          <w:b w:val="0"/>
          <w:szCs w:val="28"/>
        </w:rPr>
        <w:t xml:space="preserve">, величина </w:t>
      </w:r>
      <w:proofErr w:type="gramStart"/>
      <w:r w:rsidRPr="00467CC6">
        <w:rPr>
          <w:rStyle w:val="a3"/>
          <w:rFonts w:eastAsia="MS Mincho" w:cs="Times New Roman"/>
          <w:b w:val="0"/>
          <w:szCs w:val="28"/>
        </w:rPr>
        <w:t>ОКР</w:t>
      </w:r>
      <w:proofErr w:type="gramEnd"/>
      <w:r w:rsidRPr="00467CC6">
        <w:rPr>
          <w:rStyle w:val="a3"/>
          <w:rFonts w:eastAsia="MS Mincho" w:cs="Times New Roman"/>
          <w:b w:val="0"/>
          <w:szCs w:val="28"/>
        </w:rPr>
        <w:t xml:space="preserve"> 95,4 </w:t>
      </w:r>
      <w:proofErr w:type="spellStart"/>
      <w:r w:rsidRPr="00467CC6">
        <w:rPr>
          <w:rStyle w:val="a3"/>
          <w:rFonts w:eastAsia="MS Mincho" w:cs="Times New Roman"/>
          <w:b w:val="0"/>
          <w:szCs w:val="28"/>
        </w:rPr>
        <w:t>нм</w:t>
      </w:r>
      <w:proofErr w:type="spellEnd"/>
      <w:r w:rsidRPr="00467CC6">
        <w:rPr>
          <w:rStyle w:val="a3"/>
          <w:rFonts w:eastAsia="MS Mincho" w:cs="Times New Roman"/>
          <w:b w:val="0"/>
          <w:szCs w:val="28"/>
        </w:rPr>
        <w:t>, 23,5% фазы Ca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4</w:t>
      </w:r>
      <w:r w:rsidRPr="00467CC6">
        <w:rPr>
          <w:rStyle w:val="a3"/>
          <w:rFonts w:eastAsia="MS Mincho" w:cs="Times New Roman"/>
          <w:b w:val="0"/>
          <w:szCs w:val="28"/>
        </w:rPr>
        <w:t>(PO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4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2</w:t>
      </w:r>
      <w:r w:rsidRPr="00467CC6">
        <w:rPr>
          <w:rStyle w:val="a3"/>
          <w:rFonts w:eastAsia="MS Mincho" w:cs="Times New Roman"/>
          <w:b w:val="0"/>
          <w:szCs w:val="28"/>
        </w:rPr>
        <w:t xml:space="preserve">O и 1% фазы </w:t>
      </w:r>
      <w:proofErr w:type="spellStart"/>
      <w:r w:rsidRPr="00467CC6">
        <w:rPr>
          <w:rStyle w:val="a3"/>
          <w:rFonts w:eastAsia="MS Mincho" w:cs="Times New Roman"/>
          <w:b w:val="0"/>
          <w:szCs w:val="28"/>
          <w:lang w:val="en-US"/>
        </w:rPr>
        <w:t>Ca</w:t>
      </w:r>
      <w:proofErr w:type="spellEnd"/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3</w:t>
      </w:r>
      <w:r w:rsidRPr="00467CC6">
        <w:rPr>
          <w:rStyle w:val="a3"/>
          <w:rFonts w:eastAsia="MS Mincho" w:cs="Times New Roman"/>
          <w:b w:val="0"/>
          <w:szCs w:val="28"/>
        </w:rPr>
        <w:t>(</w:t>
      </w:r>
      <w:r w:rsidRPr="00467CC6">
        <w:rPr>
          <w:rStyle w:val="a3"/>
          <w:rFonts w:eastAsia="MS Mincho" w:cs="Times New Roman"/>
          <w:b w:val="0"/>
          <w:szCs w:val="28"/>
          <w:lang w:val="en-US"/>
        </w:rPr>
        <w:t>PO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4</w:t>
      </w:r>
      <w:r w:rsidRPr="00467CC6">
        <w:rPr>
          <w:rStyle w:val="a3"/>
          <w:rFonts w:eastAsia="MS Mincho" w:cs="Times New Roman"/>
          <w:b w:val="0"/>
          <w:szCs w:val="28"/>
        </w:rPr>
        <w:t>)</w:t>
      </w:r>
      <w:r w:rsidRPr="00467CC6">
        <w:rPr>
          <w:rStyle w:val="a3"/>
          <w:rFonts w:eastAsia="MS Mincho" w:cs="Times New Roman"/>
          <w:b w:val="0"/>
          <w:szCs w:val="28"/>
          <w:vertAlign w:val="subscript"/>
        </w:rPr>
        <w:t>2</w:t>
      </w:r>
      <w:r w:rsidRPr="00467CC6">
        <w:rPr>
          <w:rStyle w:val="a3"/>
          <w:rFonts w:eastAsia="MS Mincho" w:cs="Times New Roman"/>
          <w:b w:val="0"/>
          <w:szCs w:val="28"/>
        </w:rPr>
        <w:t>.</w:t>
      </w:r>
      <w:r w:rsidRPr="00467CC6">
        <w:rPr>
          <w:rStyle w:val="a3"/>
          <w:rFonts w:eastAsia="MS Mincho" w:cs="Times New Roman"/>
          <w:szCs w:val="28"/>
        </w:rPr>
        <w:t xml:space="preserve"> </w:t>
      </w:r>
      <w:r w:rsidR="008E344A" w:rsidRPr="00467CC6">
        <w:rPr>
          <w:rStyle w:val="a3"/>
          <w:rFonts w:eastAsia="MS Mincho" w:cs="Times New Roman"/>
          <w:b w:val="0"/>
          <w:szCs w:val="28"/>
        </w:rPr>
        <w:t>Гидротермическая обработка покрытия при 650</w:t>
      </w:r>
      <w:r w:rsidR="008E344A" w:rsidRPr="00467CC6">
        <w:rPr>
          <w:rStyle w:val="a3"/>
          <w:rFonts w:eastAsia="MS Mincho" w:cs="Times New Roman"/>
          <w:b w:val="0"/>
          <w:szCs w:val="28"/>
          <w:vertAlign w:val="superscript"/>
        </w:rPr>
        <w:t>о</w:t>
      </w:r>
      <w:r w:rsidR="008E344A" w:rsidRPr="00467CC6">
        <w:rPr>
          <w:rStyle w:val="a3"/>
          <w:rFonts w:eastAsia="MS Mincho" w:cs="Times New Roman"/>
          <w:b w:val="0"/>
          <w:szCs w:val="28"/>
        </w:rPr>
        <w:t>С, 1 час позволяет увеличить содержание ГА до 98%.</w:t>
      </w:r>
      <w:r w:rsidR="008E344A" w:rsidRPr="00467CC6">
        <w:rPr>
          <w:rStyle w:val="a3"/>
          <w:rFonts w:eastAsia="MS Mincho"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Сдвиговая прочность образец с </w:t>
      </w:r>
      <w:proofErr w:type="spellStart"/>
      <w:r w:rsidRPr="00467CC6">
        <w:rPr>
          <w:rFonts w:cs="Times New Roman"/>
          <w:szCs w:val="28"/>
          <w:lang w:val="en-US"/>
        </w:rPr>
        <w:t>CaAlO</w:t>
      </w:r>
      <w:proofErr w:type="spellEnd"/>
      <w:r w:rsidRPr="00467CC6">
        <w:rPr>
          <w:rFonts w:eastAsia="Times New Roman"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покрытием относительно пластмассы при этих режимах напыления была равна </w:t>
      </w:r>
      <w:r w:rsidRPr="00467CC6">
        <w:rPr>
          <w:rFonts w:eastAsia="Times New Roman" w:cs="Times New Roman"/>
          <w:szCs w:val="28"/>
        </w:rPr>
        <w:t xml:space="preserve">10,58±1,86 </w:t>
      </w:r>
      <w:proofErr w:type="spellStart"/>
      <w:r w:rsidRPr="00467CC6">
        <w:rPr>
          <w:rFonts w:eastAsia="Times New Roman" w:cs="Times New Roman"/>
          <w:szCs w:val="28"/>
        </w:rPr>
        <w:t>к</w:t>
      </w:r>
      <w:r w:rsidR="00647A8F">
        <w:rPr>
          <w:rFonts w:eastAsia="Times New Roman" w:cs="Times New Roman"/>
          <w:szCs w:val="28"/>
        </w:rPr>
        <w:t>Г</w:t>
      </w:r>
      <w:proofErr w:type="spellEnd"/>
      <w:r w:rsidRPr="00467CC6">
        <w:rPr>
          <w:rFonts w:eastAsia="Times New Roman" w:cs="Times New Roman"/>
          <w:szCs w:val="28"/>
        </w:rPr>
        <w:t>/мм</w:t>
      </w:r>
      <w:proofErr w:type="gramStart"/>
      <w:r w:rsidRPr="00467CC6">
        <w:rPr>
          <w:rFonts w:eastAsia="Times New Roman" w:cs="Times New Roman"/>
          <w:szCs w:val="28"/>
          <w:vertAlign w:val="superscript"/>
        </w:rPr>
        <w:t>2</w:t>
      </w:r>
      <w:proofErr w:type="gramEnd"/>
      <w:r w:rsidRPr="00647A8F">
        <w:rPr>
          <w:rFonts w:eastAsia="Times New Roman" w:cs="Times New Roman"/>
          <w:szCs w:val="28"/>
        </w:rPr>
        <w:t xml:space="preserve"> </w:t>
      </w:r>
      <w:r w:rsidRPr="00467CC6">
        <w:rPr>
          <w:rFonts w:eastAsia="Times New Roman" w:cs="Times New Roman"/>
          <w:szCs w:val="28"/>
        </w:rPr>
        <w:t>при толщине керамического покрытия 12</w:t>
      </w:r>
      <w:r w:rsidR="0085539D" w:rsidRPr="00467CC6">
        <w:rPr>
          <w:rFonts w:eastAsia="Times New Roman" w:cs="Times New Roman"/>
          <w:szCs w:val="28"/>
        </w:rPr>
        <w:t>0</w:t>
      </w:r>
      <w:r w:rsidRPr="00467CC6">
        <w:rPr>
          <w:rFonts w:eastAsia="Times New Roman" w:cs="Times New Roman"/>
          <w:szCs w:val="28"/>
        </w:rPr>
        <w:t xml:space="preserve"> м</w:t>
      </w:r>
      <w:r w:rsidR="0085539D" w:rsidRPr="00467CC6">
        <w:rPr>
          <w:rFonts w:eastAsia="Times New Roman" w:cs="Times New Roman"/>
          <w:szCs w:val="28"/>
        </w:rPr>
        <w:t>к</w:t>
      </w:r>
      <w:r w:rsidRPr="00467CC6">
        <w:rPr>
          <w:rFonts w:eastAsia="Times New Roman" w:cs="Times New Roman"/>
          <w:szCs w:val="28"/>
        </w:rPr>
        <w:t>м.</w:t>
      </w:r>
      <w:r w:rsidRPr="00467CC6">
        <w:rPr>
          <w:rFonts w:eastAsia="Times New Roman" w:cs="Times New Roman"/>
          <w:szCs w:val="28"/>
          <w:vertAlign w:val="superscript"/>
        </w:rPr>
        <w:t xml:space="preserve"> </w:t>
      </w:r>
      <w:r w:rsidRPr="00467CC6">
        <w:rPr>
          <w:rFonts w:cs="Times New Roman"/>
          <w:szCs w:val="28"/>
        </w:rPr>
        <w:t>Сдвиговая прочность образец с ГА</w:t>
      </w:r>
      <w:r w:rsidRPr="00467CC6">
        <w:rPr>
          <w:rFonts w:eastAsia="Times New Roman"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покрытием - пластмасса при этих режимах напыления </w:t>
      </w:r>
      <w:r w:rsidR="0085539D" w:rsidRPr="00467CC6">
        <w:rPr>
          <w:rFonts w:cs="Times New Roman"/>
          <w:szCs w:val="28"/>
        </w:rPr>
        <w:t>была равна</w:t>
      </w:r>
      <w:r w:rsidRPr="00467CC6">
        <w:rPr>
          <w:rFonts w:cs="Times New Roman"/>
          <w:szCs w:val="28"/>
        </w:rPr>
        <w:t xml:space="preserve"> </w:t>
      </w:r>
      <w:r w:rsidRPr="00467CC6">
        <w:rPr>
          <w:rFonts w:eastAsia="Times New Roman" w:cs="Times New Roman"/>
          <w:szCs w:val="28"/>
        </w:rPr>
        <w:t xml:space="preserve">9,26±1,01 </w:t>
      </w:r>
      <w:proofErr w:type="spellStart"/>
      <w:r w:rsidRPr="00467CC6">
        <w:rPr>
          <w:rFonts w:eastAsia="Times New Roman" w:cs="Times New Roman"/>
          <w:szCs w:val="28"/>
        </w:rPr>
        <w:t>к</w:t>
      </w:r>
      <w:r w:rsidR="00647A8F">
        <w:rPr>
          <w:rFonts w:eastAsia="Times New Roman" w:cs="Times New Roman"/>
          <w:szCs w:val="28"/>
        </w:rPr>
        <w:t>Г</w:t>
      </w:r>
      <w:proofErr w:type="spellEnd"/>
      <w:r w:rsidRPr="00467CC6">
        <w:rPr>
          <w:rFonts w:eastAsia="Times New Roman" w:cs="Times New Roman"/>
          <w:szCs w:val="28"/>
        </w:rPr>
        <w:t>/мм</w:t>
      </w:r>
      <w:proofErr w:type="gramStart"/>
      <w:r w:rsidRPr="00467CC6">
        <w:rPr>
          <w:rFonts w:eastAsia="Times New Roman" w:cs="Times New Roman"/>
          <w:szCs w:val="28"/>
          <w:vertAlign w:val="superscript"/>
        </w:rPr>
        <w:t>2</w:t>
      </w:r>
      <w:proofErr w:type="gramEnd"/>
      <w:r w:rsidRPr="00467CC6">
        <w:rPr>
          <w:rFonts w:eastAsia="Times New Roman" w:cs="Times New Roman"/>
          <w:szCs w:val="28"/>
          <w:vertAlign w:val="superscript"/>
        </w:rPr>
        <w:t xml:space="preserve"> </w:t>
      </w:r>
      <w:r w:rsidRPr="00467CC6">
        <w:rPr>
          <w:rFonts w:eastAsia="Times New Roman" w:cs="Times New Roman"/>
          <w:szCs w:val="28"/>
        </w:rPr>
        <w:t>при толщине керамического покрытия 8</w:t>
      </w:r>
      <w:r w:rsidR="0085539D" w:rsidRPr="00467CC6">
        <w:rPr>
          <w:rFonts w:eastAsia="Times New Roman" w:cs="Times New Roman"/>
          <w:szCs w:val="28"/>
        </w:rPr>
        <w:t>0</w:t>
      </w:r>
      <w:r w:rsidRPr="00467CC6">
        <w:rPr>
          <w:rFonts w:eastAsia="Times New Roman" w:cs="Times New Roman"/>
          <w:szCs w:val="28"/>
        </w:rPr>
        <w:t xml:space="preserve"> м</w:t>
      </w:r>
      <w:r w:rsidR="0085539D" w:rsidRPr="00467CC6">
        <w:rPr>
          <w:rFonts w:eastAsia="Times New Roman" w:cs="Times New Roman"/>
          <w:szCs w:val="28"/>
        </w:rPr>
        <w:t>к</w:t>
      </w:r>
      <w:r w:rsidRPr="00467CC6">
        <w:rPr>
          <w:rFonts w:eastAsia="Times New Roman" w:cs="Times New Roman"/>
          <w:szCs w:val="28"/>
        </w:rPr>
        <w:t xml:space="preserve">м. Максимальное значение напряжений на границе подложка титановое покрытие в момент разрушения образцов было равно 13,49 </w:t>
      </w:r>
      <w:proofErr w:type="spellStart"/>
      <w:r w:rsidRPr="00467CC6">
        <w:rPr>
          <w:rFonts w:eastAsia="Times New Roman" w:cs="Times New Roman"/>
          <w:szCs w:val="28"/>
        </w:rPr>
        <w:t>к</w:t>
      </w:r>
      <w:r w:rsidR="00647A8F">
        <w:rPr>
          <w:rFonts w:eastAsia="Times New Roman" w:cs="Times New Roman"/>
          <w:szCs w:val="28"/>
        </w:rPr>
        <w:t>Г</w:t>
      </w:r>
      <w:proofErr w:type="spellEnd"/>
      <w:r w:rsidRPr="00467CC6">
        <w:rPr>
          <w:rFonts w:eastAsia="Times New Roman" w:cs="Times New Roman"/>
          <w:szCs w:val="28"/>
        </w:rPr>
        <w:t>/мм</w:t>
      </w:r>
      <w:proofErr w:type="gramStart"/>
      <w:r w:rsidRPr="00467CC6">
        <w:rPr>
          <w:rFonts w:eastAsia="Times New Roman" w:cs="Times New Roman"/>
          <w:szCs w:val="28"/>
          <w:vertAlign w:val="superscript"/>
        </w:rPr>
        <w:t>2</w:t>
      </w:r>
      <w:proofErr w:type="gramEnd"/>
      <w:r w:rsidR="0085539D" w:rsidRPr="00467CC6">
        <w:rPr>
          <w:rFonts w:eastAsia="Times New Roman" w:cs="Times New Roman"/>
          <w:szCs w:val="28"/>
        </w:rPr>
        <w:t xml:space="preserve"> (в дополнительных исследованиях этого года установлен</w:t>
      </w:r>
      <w:r w:rsidR="00647A8F">
        <w:rPr>
          <w:rFonts w:eastAsia="Times New Roman" w:cs="Times New Roman"/>
          <w:szCs w:val="28"/>
        </w:rPr>
        <w:t>о,</w:t>
      </w:r>
      <w:r w:rsidR="0085539D" w:rsidRPr="00467CC6">
        <w:rPr>
          <w:rFonts w:eastAsia="Times New Roman" w:cs="Times New Roman"/>
          <w:szCs w:val="28"/>
        </w:rPr>
        <w:t xml:space="preserve"> </w:t>
      </w:r>
      <w:r w:rsidR="00647A8F">
        <w:rPr>
          <w:rFonts w:eastAsia="Times New Roman" w:cs="Times New Roman"/>
          <w:szCs w:val="28"/>
        </w:rPr>
        <w:t xml:space="preserve">что </w:t>
      </w:r>
      <w:r w:rsidR="0085539D" w:rsidRPr="00467CC6">
        <w:rPr>
          <w:rFonts w:eastAsia="Times New Roman" w:cs="Times New Roman"/>
          <w:szCs w:val="28"/>
        </w:rPr>
        <w:t xml:space="preserve">максимальная сдвиговая прочность </w:t>
      </w:r>
      <w:r w:rsidR="0085539D" w:rsidRPr="00467CC6">
        <w:rPr>
          <w:rFonts w:cs="Times New Roman"/>
          <w:szCs w:val="28"/>
        </w:rPr>
        <w:t xml:space="preserve">ТКП </w:t>
      </w:r>
      <w:r w:rsidR="0085539D" w:rsidRPr="00467CC6">
        <w:rPr>
          <w:rFonts w:cs="Times New Roman"/>
          <w:szCs w:val="28"/>
          <w:lang w:val="en-US"/>
        </w:rPr>
        <w:t>Ti</w:t>
      </w:r>
      <w:r w:rsidR="0085539D" w:rsidRPr="00467CC6">
        <w:rPr>
          <w:rFonts w:cs="Times New Roman"/>
          <w:szCs w:val="28"/>
        </w:rPr>
        <w:t xml:space="preserve"> покрытия</w:t>
      </w:r>
      <w:r w:rsidR="00B72EE4" w:rsidRPr="00467CC6">
        <w:rPr>
          <w:rFonts w:cs="Times New Roman"/>
          <w:szCs w:val="28"/>
        </w:rPr>
        <w:t xml:space="preserve"> относительно подложки ВТ1/00</w:t>
      </w:r>
      <w:r w:rsidR="0085539D" w:rsidRPr="00467CC6">
        <w:rPr>
          <w:rFonts w:cs="Times New Roman"/>
          <w:szCs w:val="28"/>
        </w:rPr>
        <w:t>, 22</w:t>
      </w:r>
      <w:r w:rsidR="0085539D" w:rsidRPr="00467CC6">
        <w:rPr>
          <w:rFonts w:eastAsia="Times New Roman" w:cs="Times New Roman"/>
          <w:szCs w:val="28"/>
        </w:rPr>
        <w:t xml:space="preserve"> </w:t>
      </w:r>
      <w:proofErr w:type="spellStart"/>
      <w:r w:rsidR="0085539D" w:rsidRPr="00467CC6">
        <w:rPr>
          <w:rFonts w:eastAsia="Times New Roman" w:cs="Times New Roman"/>
          <w:szCs w:val="28"/>
        </w:rPr>
        <w:t>к</w:t>
      </w:r>
      <w:r w:rsidR="00647A8F">
        <w:rPr>
          <w:rFonts w:eastAsia="Times New Roman" w:cs="Times New Roman"/>
          <w:szCs w:val="28"/>
        </w:rPr>
        <w:t>Г</w:t>
      </w:r>
      <w:proofErr w:type="spellEnd"/>
      <w:r w:rsidR="0085539D" w:rsidRPr="00467CC6">
        <w:rPr>
          <w:rFonts w:eastAsia="Times New Roman" w:cs="Times New Roman"/>
          <w:szCs w:val="28"/>
        </w:rPr>
        <w:t>/мм</w:t>
      </w:r>
      <w:r w:rsidR="0085539D" w:rsidRPr="00467CC6">
        <w:rPr>
          <w:rFonts w:eastAsia="Times New Roman" w:cs="Times New Roman"/>
          <w:szCs w:val="28"/>
          <w:vertAlign w:val="superscript"/>
        </w:rPr>
        <w:t>2</w:t>
      </w:r>
      <w:r w:rsidR="0085539D" w:rsidRPr="00467CC6">
        <w:rPr>
          <w:rFonts w:eastAsia="Times New Roman" w:cs="Times New Roman"/>
          <w:szCs w:val="28"/>
        </w:rPr>
        <w:t>)</w:t>
      </w:r>
      <w:r w:rsidRPr="00467CC6">
        <w:rPr>
          <w:rFonts w:eastAsia="Times New Roman" w:cs="Times New Roman"/>
          <w:szCs w:val="28"/>
        </w:rPr>
        <w:t xml:space="preserve">. Пористость исследованного </w:t>
      </w:r>
      <w:r w:rsidRPr="00467CC6">
        <w:rPr>
          <w:rFonts w:cs="Times New Roman"/>
          <w:szCs w:val="28"/>
        </w:rPr>
        <w:t xml:space="preserve">ТКП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покрытия была установлена ранее,</w:t>
      </w:r>
      <w:r w:rsidRPr="00467CC6">
        <w:rPr>
          <w:rFonts w:eastAsia="Times New Roman" w:cs="Times New Roman"/>
          <w:szCs w:val="28"/>
        </w:rPr>
        <w:t xml:space="preserve"> 46,1%. </w:t>
      </w:r>
      <w:r w:rsidRPr="00467CC6">
        <w:rPr>
          <w:rFonts w:cs="Times New Roman"/>
          <w:szCs w:val="28"/>
        </w:rPr>
        <w:t xml:space="preserve">Относительная площадь поверхности разрушения, проходящая по керамическому покрытию была </w:t>
      </w:r>
      <w:r w:rsidRPr="00467CC6">
        <w:rPr>
          <w:rFonts w:eastAsia="Times New Roman" w:cs="Times New Roman"/>
          <w:color w:val="000000"/>
          <w:szCs w:val="28"/>
        </w:rPr>
        <w:t>2,84%</w:t>
      </w:r>
      <w:r w:rsidRPr="00467CC6">
        <w:rPr>
          <w:rFonts w:cs="Times New Roman"/>
          <w:szCs w:val="28"/>
        </w:rPr>
        <w:t xml:space="preserve">, </w:t>
      </w:r>
      <w:r w:rsidRPr="00467CC6">
        <w:rPr>
          <w:rFonts w:eastAsia="Times New Roman" w:cs="Times New Roman"/>
          <w:szCs w:val="28"/>
        </w:rPr>
        <w:t xml:space="preserve">для </w:t>
      </w:r>
      <w:proofErr w:type="spellStart"/>
      <w:r w:rsidRPr="00467CC6">
        <w:rPr>
          <w:rFonts w:cs="Times New Roman"/>
          <w:szCs w:val="28"/>
        </w:rPr>
        <w:t>CaAlO</w:t>
      </w:r>
      <w:proofErr w:type="spellEnd"/>
      <w:r w:rsidRPr="00467CC6">
        <w:rPr>
          <w:rFonts w:eastAsia="Times New Roman" w:cs="Times New Roman"/>
          <w:szCs w:val="28"/>
        </w:rPr>
        <w:t xml:space="preserve"> и 31,26% для </w:t>
      </w:r>
      <w:proofErr w:type="gramStart"/>
      <w:r w:rsidRPr="00467CC6">
        <w:rPr>
          <w:rFonts w:cs="Times New Roman"/>
          <w:szCs w:val="28"/>
        </w:rPr>
        <w:t>ГА</w:t>
      </w:r>
      <w:proofErr w:type="gramEnd"/>
      <w:r w:rsidRPr="00467CC6">
        <w:rPr>
          <w:rFonts w:cs="Times New Roman"/>
          <w:szCs w:val="28"/>
        </w:rPr>
        <w:t xml:space="preserve"> покрытий.</w:t>
      </w:r>
      <w:r w:rsidR="00D13DCA" w:rsidRPr="00467CC6">
        <w:rPr>
          <w:rFonts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Положение поверхности разрушения </w:t>
      </w:r>
      <w:r w:rsidR="00D13DCA" w:rsidRPr="00467CC6">
        <w:rPr>
          <w:rFonts w:cs="Times New Roman"/>
          <w:szCs w:val="28"/>
        </w:rPr>
        <w:t xml:space="preserve">после сдвиговых испытаний </w:t>
      </w:r>
      <w:r w:rsidRPr="00467CC6">
        <w:rPr>
          <w:rFonts w:cs="Times New Roman"/>
          <w:szCs w:val="28"/>
        </w:rPr>
        <w:t xml:space="preserve">уточнили по продольным шлифам </w:t>
      </w:r>
      <w:r w:rsidR="00D13DCA" w:rsidRPr="00467CC6">
        <w:rPr>
          <w:rFonts w:cs="Times New Roman"/>
          <w:szCs w:val="28"/>
        </w:rPr>
        <w:t xml:space="preserve">сечений, проходящих через ось вращения </w:t>
      </w:r>
      <w:r w:rsidRPr="0028441E">
        <w:rPr>
          <w:rFonts w:cs="Times New Roman"/>
          <w:szCs w:val="28"/>
        </w:rPr>
        <w:t>образцов (</w:t>
      </w:r>
      <w:r w:rsidR="00C41CB4">
        <w:rPr>
          <w:rFonts w:cs="Times New Roman"/>
          <w:szCs w:val="28"/>
        </w:rPr>
        <w:t>р</w:t>
      </w:r>
      <w:r w:rsidRPr="0028441E">
        <w:rPr>
          <w:rFonts w:cs="Times New Roman"/>
          <w:szCs w:val="28"/>
        </w:rPr>
        <w:t>ис</w:t>
      </w:r>
      <w:r w:rsidRPr="00647A8F">
        <w:rPr>
          <w:rFonts w:cs="Times New Roman"/>
          <w:szCs w:val="28"/>
        </w:rPr>
        <w:t>.</w:t>
      </w:r>
      <w:r w:rsidR="000B2A9D" w:rsidRPr="00647A8F">
        <w:rPr>
          <w:rFonts w:cs="Times New Roman"/>
          <w:szCs w:val="28"/>
        </w:rPr>
        <w:t xml:space="preserve"> </w:t>
      </w:r>
      <w:r w:rsidR="00647A8F">
        <w:rPr>
          <w:rFonts w:cs="Times New Roman"/>
          <w:szCs w:val="28"/>
        </w:rPr>
        <w:t>2</w:t>
      </w:r>
      <w:r w:rsidRPr="00647A8F">
        <w:rPr>
          <w:rFonts w:cs="Times New Roman"/>
          <w:szCs w:val="28"/>
        </w:rPr>
        <w:t>).</w:t>
      </w:r>
    </w:p>
    <w:p w:rsidR="000B2A9D" w:rsidRPr="00467CC6" w:rsidRDefault="000B2A9D" w:rsidP="00C41CB4">
      <w:pPr>
        <w:ind w:firstLine="0"/>
        <w:jc w:val="center"/>
        <w:rPr>
          <w:rFonts w:cs="Times New Roman"/>
          <w:szCs w:val="28"/>
        </w:rPr>
      </w:pPr>
      <w:r w:rsidRPr="00467CC6">
        <w:rPr>
          <w:rFonts w:cs="Times New Roman"/>
          <w:noProof/>
          <w:szCs w:val="28"/>
        </w:rPr>
        <w:drawing>
          <wp:inline distT="0" distB="0" distL="0" distR="0" wp14:anchorId="46895894" wp14:editId="1E18120A">
            <wp:extent cx="4201064" cy="1655415"/>
            <wp:effectExtent l="0" t="0" r="0" b="2540"/>
            <wp:docPr id="7" name="Рисунок 7" descr="J:\СТАТЬИ КАЛИТЫ\0000 Статьи по порядку от 17 дек 2014\87 ГА Сдвиг\Рис 5 резкость шум т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:\СТАТЬИ КАЛИТЫ\0000 Статьи по порядку от 17 дек 2014\87 ГА Сдвиг\Рис 5 резкость шум тен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685" cy="167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68A" w:rsidRPr="005D609D" w:rsidRDefault="000B2A9D" w:rsidP="005D609D">
      <w:pPr>
        <w:spacing w:line="276" w:lineRule="auto"/>
        <w:ind w:firstLine="284"/>
        <w:rPr>
          <w:rFonts w:cs="Times New Roman"/>
          <w:sz w:val="24"/>
          <w:szCs w:val="28"/>
        </w:rPr>
      </w:pPr>
      <w:r w:rsidRPr="005D609D">
        <w:rPr>
          <w:rFonts w:cs="Times New Roman"/>
          <w:sz w:val="24"/>
          <w:szCs w:val="28"/>
        </w:rPr>
        <w:t xml:space="preserve">Рис. </w:t>
      </w:r>
      <w:r w:rsidR="00647A8F" w:rsidRPr="005D609D">
        <w:rPr>
          <w:rFonts w:cs="Times New Roman"/>
          <w:sz w:val="24"/>
          <w:szCs w:val="28"/>
        </w:rPr>
        <w:t>2</w:t>
      </w:r>
      <w:r w:rsidR="005D609D" w:rsidRPr="005D609D">
        <w:rPr>
          <w:rFonts w:cs="Times New Roman"/>
          <w:sz w:val="24"/>
          <w:szCs w:val="28"/>
        </w:rPr>
        <w:t xml:space="preserve"> –</w:t>
      </w:r>
      <w:r w:rsidRPr="005D609D">
        <w:rPr>
          <w:rFonts w:cs="Times New Roman"/>
          <w:sz w:val="24"/>
          <w:szCs w:val="28"/>
        </w:rPr>
        <w:t xml:space="preserve"> Продольное сечение образца с </w:t>
      </w:r>
      <w:proofErr w:type="spellStart"/>
      <w:r w:rsidRPr="005D609D">
        <w:rPr>
          <w:rFonts w:cs="Times New Roman"/>
          <w:sz w:val="24"/>
          <w:szCs w:val="28"/>
        </w:rPr>
        <w:t>CaAlO</w:t>
      </w:r>
      <w:proofErr w:type="spellEnd"/>
      <w:r w:rsidRPr="005D609D">
        <w:rPr>
          <w:rFonts w:cs="Times New Roman"/>
          <w:sz w:val="24"/>
          <w:szCs w:val="28"/>
        </w:rPr>
        <w:t xml:space="preserve"> покрытием после сдвига: 1 – ТКП </w:t>
      </w:r>
      <w:r w:rsidRPr="005D609D">
        <w:rPr>
          <w:rFonts w:cs="Times New Roman"/>
          <w:sz w:val="24"/>
          <w:szCs w:val="28"/>
          <w:lang w:val="en-US"/>
        </w:rPr>
        <w:t>Ti</w:t>
      </w:r>
      <w:r w:rsidRPr="005D609D">
        <w:rPr>
          <w:rFonts w:cs="Times New Roman"/>
          <w:sz w:val="24"/>
          <w:szCs w:val="28"/>
        </w:rPr>
        <w:t xml:space="preserve">, </w:t>
      </w:r>
      <w:r w:rsidR="00C41CB4">
        <w:rPr>
          <w:rFonts w:cs="Times New Roman"/>
          <w:sz w:val="24"/>
          <w:szCs w:val="28"/>
        </w:rPr>
        <w:br/>
      </w:r>
      <w:r w:rsidRPr="005D609D">
        <w:rPr>
          <w:rFonts w:cs="Times New Roman"/>
          <w:sz w:val="24"/>
          <w:szCs w:val="28"/>
        </w:rPr>
        <w:t xml:space="preserve">2 </w:t>
      </w:r>
      <w:r w:rsidR="00C41CB4">
        <w:rPr>
          <w:rFonts w:cs="Times New Roman"/>
          <w:sz w:val="24"/>
          <w:szCs w:val="28"/>
        </w:rPr>
        <w:t>–</w:t>
      </w:r>
      <w:r w:rsidRPr="005D609D">
        <w:rPr>
          <w:rFonts w:cs="Times New Roman"/>
          <w:sz w:val="24"/>
          <w:szCs w:val="28"/>
        </w:rPr>
        <w:t xml:space="preserve"> </w:t>
      </w:r>
      <w:proofErr w:type="spellStart"/>
      <w:r w:rsidRPr="005D609D">
        <w:rPr>
          <w:rFonts w:cs="Times New Roman"/>
          <w:sz w:val="24"/>
          <w:szCs w:val="28"/>
        </w:rPr>
        <w:t>CaAlO</w:t>
      </w:r>
      <w:proofErr w:type="spellEnd"/>
      <w:r w:rsidRPr="005D609D">
        <w:rPr>
          <w:rFonts w:cs="Times New Roman"/>
          <w:sz w:val="24"/>
          <w:szCs w:val="28"/>
        </w:rPr>
        <w:t xml:space="preserve"> покрытие, 3 – первая пластмасса, запрессованная перед сдвигом, 4 – граница между первой и второй пластмассой, 5 – вторая пластмасса, напрессованная после </w:t>
      </w:r>
      <w:r w:rsidR="00647A8F" w:rsidRPr="005D609D">
        <w:rPr>
          <w:rFonts w:cs="Times New Roman"/>
          <w:sz w:val="24"/>
          <w:szCs w:val="28"/>
        </w:rPr>
        <w:t xml:space="preserve">испытания на </w:t>
      </w:r>
      <w:r w:rsidR="005D609D" w:rsidRPr="005D609D">
        <w:rPr>
          <w:rFonts w:cs="Times New Roman"/>
          <w:sz w:val="24"/>
          <w:szCs w:val="28"/>
        </w:rPr>
        <w:t>сдвиг</w:t>
      </w:r>
    </w:p>
    <w:p w:rsidR="0011080E" w:rsidRPr="00467CC6" w:rsidRDefault="0011080E" w:rsidP="00C41CB4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>Поверхность разрушения проходила по внешнему цилиндру образца с покрытием</w:t>
      </w:r>
      <w:r w:rsidR="00D13DCA" w:rsidRPr="00467CC6">
        <w:rPr>
          <w:rFonts w:cs="Times New Roman"/>
          <w:szCs w:val="28"/>
        </w:rPr>
        <w:t>, в основном по пластмассе</w:t>
      </w:r>
      <w:r w:rsidRPr="00467CC6">
        <w:rPr>
          <w:rFonts w:cs="Times New Roman"/>
          <w:szCs w:val="28"/>
        </w:rPr>
        <w:t xml:space="preserve">. В таком шлифе видна пластмасса, оставшаяся после сдвига внутри впадин и поверхность разрушения, которая </w:t>
      </w:r>
      <w:r w:rsidR="00A355A4">
        <w:rPr>
          <w:rFonts w:cs="Times New Roman"/>
          <w:szCs w:val="28"/>
        </w:rPr>
        <w:t>определяется границей</w:t>
      </w:r>
      <w:r w:rsidRPr="00467CC6">
        <w:rPr>
          <w:rFonts w:cs="Times New Roman"/>
          <w:szCs w:val="28"/>
        </w:rPr>
        <w:t xml:space="preserve"> первой и второй пластмасс </w:t>
      </w:r>
      <w:r w:rsidRPr="00A355A4">
        <w:rPr>
          <w:rFonts w:cs="Times New Roman"/>
          <w:szCs w:val="28"/>
        </w:rPr>
        <w:t>(</w:t>
      </w:r>
      <w:r w:rsidR="00C41CB4">
        <w:rPr>
          <w:rFonts w:cs="Times New Roman"/>
          <w:szCs w:val="28"/>
        </w:rPr>
        <w:t>р</w:t>
      </w:r>
      <w:r w:rsidRPr="00A355A4">
        <w:rPr>
          <w:rFonts w:cs="Times New Roman"/>
          <w:szCs w:val="28"/>
        </w:rPr>
        <w:t>ис.</w:t>
      </w:r>
      <w:r w:rsidR="000B2A9D" w:rsidRPr="00A355A4">
        <w:rPr>
          <w:rFonts w:cs="Times New Roman"/>
          <w:szCs w:val="28"/>
        </w:rPr>
        <w:t xml:space="preserve"> </w:t>
      </w:r>
      <w:r w:rsidR="00A355A4">
        <w:rPr>
          <w:rFonts w:cs="Times New Roman"/>
          <w:szCs w:val="28"/>
        </w:rPr>
        <w:t>2</w:t>
      </w:r>
      <w:r w:rsidRPr="00A355A4">
        <w:rPr>
          <w:rFonts w:cs="Times New Roman"/>
          <w:szCs w:val="28"/>
        </w:rPr>
        <w:t>)</w:t>
      </w:r>
      <w:r w:rsidRPr="00467CC6">
        <w:rPr>
          <w:rFonts w:cs="Times New Roman"/>
          <w:szCs w:val="28"/>
        </w:rPr>
        <w:t xml:space="preserve">. Следует отметить высокую плотность ГА покрытия, в котором границы между </w:t>
      </w:r>
      <w:proofErr w:type="spellStart"/>
      <w:r w:rsidRPr="00467CC6">
        <w:rPr>
          <w:rFonts w:cs="Times New Roman"/>
          <w:szCs w:val="28"/>
        </w:rPr>
        <w:t>напыленными</w:t>
      </w:r>
      <w:proofErr w:type="spellEnd"/>
      <w:r w:rsidRPr="00467CC6">
        <w:rPr>
          <w:rFonts w:cs="Times New Roman"/>
          <w:szCs w:val="28"/>
        </w:rPr>
        <w:t xml:space="preserve"> частицами не выявлены</w:t>
      </w:r>
      <w:r w:rsidR="00D13DCA" w:rsidRPr="00467CC6">
        <w:rPr>
          <w:rFonts w:cs="Times New Roman"/>
          <w:szCs w:val="28"/>
        </w:rPr>
        <w:t xml:space="preserve"> (</w:t>
      </w:r>
      <w:r w:rsidR="00A355A4">
        <w:rPr>
          <w:rFonts w:cs="Times New Roman"/>
          <w:szCs w:val="28"/>
        </w:rPr>
        <w:t xml:space="preserve">в </w:t>
      </w:r>
      <w:r w:rsidR="00D13DCA" w:rsidRPr="00467CC6">
        <w:rPr>
          <w:rFonts w:cs="Times New Roman"/>
          <w:szCs w:val="28"/>
        </w:rPr>
        <w:t>дополнительны</w:t>
      </w:r>
      <w:r w:rsidR="00A355A4">
        <w:rPr>
          <w:rFonts w:cs="Times New Roman"/>
          <w:szCs w:val="28"/>
        </w:rPr>
        <w:t>х</w:t>
      </w:r>
      <w:r w:rsidR="00D13DCA" w:rsidRPr="00467CC6">
        <w:rPr>
          <w:rFonts w:cs="Times New Roman"/>
          <w:szCs w:val="28"/>
        </w:rPr>
        <w:t xml:space="preserve"> эксперимент</w:t>
      </w:r>
      <w:r w:rsidR="00A355A4">
        <w:rPr>
          <w:rFonts w:cs="Times New Roman"/>
          <w:szCs w:val="28"/>
        </w:rPr>
        <w:t>ах</w:t>
      </w:r>
      <w:r w:rsidR="00D13DCA" w:rsidRPr="00467CC6">
        <w:rPr>
          <w:rFonts w:cs="Times New Roman"/>
          <w:szCs w:val="28"/>
        </w:rPr>
        <w:t xml:space="preserve"> сдвигов</w:t>
      </w:r>
      <w:r w:rsidR="00A355A4">
        <w:rPr>
          <w:rFonts w:cs="Times New Roman"/>
          <w:szCs w:val="28"/>
        </w:rPr>
        <w:t>ая</w:t>
      </w:r>
      <w:r w:rsidR="00D13DCA" w:rsidRPr="00467CC6">
        <w:rPr>
          <w:rFonts w:cs="Times New Roman"/>
          <w:szCs w:val="28"/>
        </w:rPr>
        <w:t xml:space="preserve"> прочност</w:t>
      </w:r>
      <w:r w:rsidR="00A355A4">
        <w:rPr>
          <w:rFonts w:cs="Times New Roman"/>
          <w:szCs w:val="28"/>
        </w:rPr>
        <w:t>ь</w:t>
      </w:r>
      <w:r w:rsidR="00D13DCA" w:rsidRPr="00467CC6">
        <w:rPr>
          <w:rFonts w:cs="Times New Roman"/>
          <w:szCs w:val="28"/>
        </w:rPr>
        <w:t xml:space="preserve"> ГА покрытия</w:t>
      </w:r>
      <w:r w:rsidR="00FA7FF6" w:rsidRPr="00467CC6">
        <w:rPr>
          <w:rFonts w:cs="Times New Roman"/>
          <w:szCs w:val="28"/>
        </w:rPr>
        <w:t xml:space="preserve"> на цилиндрических подложках без ТКП </w:t>
      </w:r>
      <w:r w:rsidR="00FA7FF6" w:rsidRPr="00467CC6">
        <w:rPr>
          <w:rFonts w:cs="Times New Roman"/>
          <w:szCs w:val="28"/>
          <w:lang w:val="en-US"/>
        </w:rPr>
        <w:t>Ti</w:t>
      </w:r>
      <w:r w:rsidR="00FA7FF6" w:rsidRPr="00467CC6">
        <w:rPr>
          <w:rFonts w:cs="Times New Roman"/>
          <w:szCs w:val="28"/>
        </w:rPr>
        <w:t xml:space="preserve"> равна</w:t>
      </w:r>
      <w:r w:rsidR="00D13DCA" w:rsidRPr="00467CC6">
        <w:rPr>
          <w:rFonts w:cs="Times New Roman"/>
          <w:szCs w:val="28"/>
        </w:rPr>
        <w:t xml:space="preserve"> 2,5 </w:t>
      </w:r>
      <w:proofErr w:type="spellStart"/>
      <w:r w:rsidR="00D13DCA" w:rsidRPr="00467CC6">
        <w:rPr>
          <w:rFonts w:cs="Times New Roman"/>
          <w:szCs w:val="28"/>
        </w:rPr>
        <w:t>кГ</w:t>
      </w:r>
      <w:proofErr w:type="spellEnd"/>
      <w:r w:rsidR="00D13DCA" w:rsidRPr="00467CC6">
        <w:rPr>
          <w:rFonts w:cs="Times New Roman"/>
          <w:szCs w:val="28"/>
        </w:rPr>
        <w:t>/мм</w:t>
      </w:r>
      <w:proofErr w:type="gramStart"/>
      <w:r w:rsidR="00D13DCA" w:rsidRPr="00467CC6">
        <w:rPr>
          <w:rFonts w:cs="Times New Roman"/>
          <w:szCs w:val="28"/>
          <w:vertAlign w:val="superscript"/>
        </w:rPr>
        <w:t>2</w:t>
      </w:r>
      <w:proofErr w:type="gramEnd"/>
      <w:r w:rsidR="00D13DCA" w:rsidRPr="00467CC6">
        <w:rPr>
          <w:rFonts w:cs="Times New Roman"/>
          <w:szCs w:val="28"/>
        </w:rPr>
        <w:t>)</w:t>
      </w:r>
      <w:r w:rsidRPr="00467CC6">
        <w:rPr>
          <w:rFonts w:cs="Times New Roman"/>
          <w:szCs w:val="28"/>
        </w:rPr>
        <w:t xml:space="preserve">. </w:t>
      </w:r>
      <w:r w:rsidR="00D13DCA" w:rsidRPr="00467CC6">
        <w:rPr>
          <w:rFonts w:cs="Times New Roman"/>
          <w:szCs w:val="28"/>
        </w:rPr>
        <w:t>Г</w:t>
      </w:r>
      <w:r w:rsidRPr="00467CC6">
        <w:rPr>
          <w:rFonts w:cs="Times New Roman"/>
          <w:szCs w:val="28"/>
        </w:rPr>
        <w:t>раниц</w:t>
      </w:r>
      <w:r w:rsidR="00D13DCA" w:rsidRPr="00467CC6">
        <w:rPr>
          <w:rFonts w:cs="Times New Roman"/>
          <w:szCs w:val="28"/>
        </w:rPr>
        <w:t>а</w:t>
      </w:r>
      <w:r w:rsidRPr="00467CC6">
        <w:rPr>
          <w:rFonts w:cs="Times New Roman"/>
          <w:szCs w:val="28"/>
        </w:rPr>
        <w:t xml:space="preserve"> ТКП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-</w:t>
      </w:r>
      <w:r w:rsidR="0041743A" w:rsidRPr="00467CC6">
        <w:rPr>
          <w:rFonts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>ГА покрыти</w:t>
      </w:r>
      <w:r w:rsidR="00D13DCA" w:rsidRPr="00467CC6">
        <w:rPr>
          <w:rFonts w:cs="Times New Roman"/>
          <w:szCs w:val="28"/>
        </w:rPr>
        <w:t>я</w:t>
      </w:r>
      <w:r w:rsidRPr="00467CC6">
        <w:rPr>
          <w:rFonts w:cs="Times New Roman"/>
          <w:szCs w:val="28"/>
        </w:rPr>
        <w:t xml:space="preserve"> плотная без пор</w:t>
      </w:r>
      <w:r w:rsidR="00FA7FF6" w:rsidRPr="00467CC6">
        <w:rPr>
          <w:rFonts w:cs="Times New Roman"/>
          <w:szCs w:val="28"/>
        </w:rPr>
        <w:t>, что определяется как режимами работы плазмотрона, так и подогревом подложки до 550</w:t>
      </w:r>
      <w:r w:rsidR="00A355A4">
        <w:rPr>
          <w:rFonts w:cs="Times New Roman"/>
          <w:szCs w:val="28"/>
        </w:rPr>
        <w:t>°</w:t>
      </w:r>
      <w:r w:rsidR="00A355A4" w:rsidRPr="00467CC6">
        <w:rPr>
          <w:rFonts w:cs="Times New Roman"/>
          <w:szCs w:val="28"/>
        </w:rPr>
        <w:t>С</w:t>
      </w:r>
      <w:r w:rsidRPr="00467CC6">
        <w:rPr>
          <w:rFonts w:cs="Times New Roman"/>
          <w:szCs w:val="28"/>
        </w:rPr>
        <w:t xml:space="preserve">. Граница между </w:t>
      </w:r>
      <w:r w:rsidR="00FA7FF6"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подложкой и ТКП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покрытием без дополнительного травления не выявляется.</w:t>
      </w:r>
      <w:r w:rsidR="00C64311" w:rsidRPr="00467CC6">
        <w:rPr>
          <w:rFonts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Полученные результаты по сдвиговой прочности в несколько раз превосходят известные значения для сдвиговой прочности пористого титанового покрытия, 1,8 </w:t>
      </w:r>
      <w:proofErr w:type="spellStart"/>
      <w:r w:rsidRPr="00467CC6">
        <w:rPr>
          <w:rFonts w:cs="Times New Roman"/>
          <w:szCs w:val="28"/>
        </w:rPr>
        <w:t>к</w:t>
      </w:r>
      <w:r w:rsidR="00A355A4">
        <w:rPr>
          <w:rFonts w:cs="Times New Roman"/>
          <w:szCs w:val="28"/>
        </w:rPr>
        <w:t>Г</w:t>
      </w:r>
      <w:proofErr w:type="spellEnd"/>
      <w:r w:rsidRPr="00467CC6">
        <w:rPr>
          <w:rFonts w:cs="Times New Roman"/>
          <w:szCs w:val="28"/>
        </w:rPr>
        <w:t>/мм</w:t>
      </w:r>
      <w:proofErr w:type="gramStart"/>
      <w:r w:rsidRPr="00467CC6">
        <w:rPr>
          <w:rFonts w:cs="Times New Roman"/>
          <w:szCs w:val="28"/>
          <w:vertAlign w:val="superscript"/>
        </w:rPr>
        <w:t>2</w:t>
      </w:r>
      <w:proofErr w:type="gramEnd"/>
      <w:r w:rsidRPr="00467CC6">
        <w:rPr>
          <w:rFonts w:cs="Times New Roman"/>
          <w:szCs w:val="28"/>
        </w:rPr>
        <w:t xml:space="preserve"> и относительно плотного ГА покрытия, 1,9 </w:t>
      </w:r>
      <w:proofErr w:type="spellStart"/>
      <w:r w:rsidRPr="00467CC6">
        <w:rPr>
          <w:rFonts w:cs="Times New Roman"/>
          <w:szCs w:val="28"/>
        </w:rPr>
        <w:t>к</w:t>
      </w:r>
      <w:r w:rsidR="00A355A4">
        <w:rPr>
          <w:rFonts w:cs="Times New Roman"/>
          <w:szCs w:val="28"/>
        </w:rPr>
        <w:t>Г</w:t>
      </w:r>
      <w:proofErr w:type="spellEnd"/>
      <w:r w:rsidRPr="00467CC6">
        <w:rPr>
          <w:rFonts w:cs="Times New Roman"/>
          <w:szCs w:val="28"/>
        </w:rPr>
        <w:t>/мм</w:t>
      </w:r>
      <w:r w:rsidRPr="00467CC6">
        <w:rPr>
          <w:rFonts w:cs="Times New Roman"/>
          <w:szCs w:val="28"/>
          <w:vertAlign w:val="superscript"/>
        </w:rPr>
        <w:t>2</w:t>
      </w:r>
      <w:r w:rsidRPr="00467CC6">
        <w:rPr>
          <w:rFonts w:cs="Times New Roman"/>
          <w:szCs w:val="28"/>
        </w:rPr>
        <w:t>.</w:t>
      </w:r>
      <w:r w:rsidR="00FA7FF6" w:rsidRPr="00467CC6">
        <w:rPr>
          <w:rFonts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 xml:space="preserve">В дополнительных экспериментах исследовали распределение химических элементов и </w:t>
      </w:r>
      <w:proofErr w:type="spellStart"/>
      <w:r w:rsidR="00BC79E1" w:rsidRPr="00467CC6">
        <w:rPr>
          <w:rFonts w:cs="Times New Roman"/>
          <w:szCs w:val="28"/>
        </w:rPr>
        <w:t>микротвердость</w:t>
      </w:r>
      <w:proofErr w:type="spellEnd"/>
      <w:r w:rsidR="00BC79E1" w:rsidRPr="00467CC6">
        <w:rPr>
          <w:rFonts w:cs="Times New Roman"/>
          <w:szCs w:val="28"/>
        </w:rPr>
        <w:t xml:space="preserve"> на границе раздела «плоская </w:t>
      </w:r>
      <w:r w:rsidR="00BC79E1" w:rsidRPr="00467CC6">
        <w:rPr>
          <w:rFonts w:cs="Times New Roman"/>
          <w:szCs w:val="28"/>
          <w:lang w:val="en-US"/>
        </w:rPr>
        <w:t>Ti</w:t>
      </w:r>
      <w:r w:rsidR="00BC79E1" w:rsidRPr="00467CC6">
        <w:rPr>
          <w:rFonts w:cs="Times New Roman"/>
          <w:szCs w:val="28"/>
        </w:rPr>
        <w:t xml:space="preserve"> подложка – </w:t>
      </w:r>
      <w:proofErr w:type="gramStart"/>
      <w:r w:rsidR="00BC79E1" w:rsidRPr="00467CC6">
        <w:rPr>
          <w:rFonts w:cs="Times New Roman"/>
          <w:szCs w:val="28"/>
        </w:rPr>
        <w:t>ГА</w:t>
      </w:r>
      <w:proofErr w:type="gramEnd"/>
      <w:r w:rsidR="00BC79E1" w:rsidRPr="00467CC6">
        <w:rPr>
          <w:rFonts w:cs="Times New Roman"/>
          <w:szCs w:val="28"/>
        </w:rPr>
        <w:t xml:space="preserve"> покрытие». </w:t>
      </w:r>
      <w:r w:rsidR="00BC79E1" w:rsidRPr="00467CC6">
        <w:rPr>
          <w:rFonts w:eastAsia="Times New Roman" w:cs="Times New Roman"/>
          <w:szCs w:val="28"/>
        </w:rPr>
        <w:t>Повышение температуры титановой подложки с 25</w:t>
      </w:r>
      <w:proofErr w:type="gramStart"/>
      <w:r w:rsidR="00BC79E1" w:rsidRPr="00467CC6">
        <w:rPr>
          <w:rFonts w:cs="Times New Roman"/>
          <w:szCs w:val="28"/>
        </w:rPr>
        <w:t>°С</w:t>
      </w:r>
      <w:proofErr w:type="gramEnd"/>
      <w:r w:rsidR="00BC79E1" w:rsidRPr="00467CC6">
        <w:rPr>
          <w:rFonts w:eastAsia="Times New Roman" w:cs="Times New Roman"/>
          <w:szCs w:val="28"/>
        </w:rPr>
        <w:t xml:space="preserve"> до 550</w:t>
      </w:r>
      <w:r w:rsidR="00BC79E1">
        <w:rPr>
          <w:rFonts w:eastAsia="Times New Roman"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>°С</w:t>
      </w:r>
      <w:r w:rsidR="00BC79E1" w:rsidRPr="00467CC6">
        <w:rPr>
          <w:rFonts w:eastAsia="Times New Roman" w:cs="Times New Roman"/>
          <w:szCs w:val="28"/>
        </w:rPr>
        <w:t xml:space="preserve"> увеличивает </w:t>
      </w:r>
      <w:proofErr w:type="spellStart"/>
      <w:r w:rsidR="00BC79E1" w:rsidRPr="00467CC6">
        <w:rPr>
          <w:rFonts w:eastAsia="Times New Roman" w:cs="Times New Roman"/>
          <w:szCs w:val="28"/>
        </w:rPr>
        <w:t>микротвердость</w:t>
      </w:r>
      <w:proofErr w:type="spellEnd"/>
      <w:r w:rsidR="00BC79E1" w:rsidRPr="00467CC6">
        <w:rPr>
          <w:rFonts w:eastAsia="Times New Roman" w:cs="Times New Roman"/>
          <w:szCs w:val="28"/>
        </w:rPr>
        <w:t xml:space="preserve"> границы «ГА покрытие - </w:t>
      </w:r>
      <w:r w:rsidR="00BC79E1" w:rsidRPr="00467CC6">
        <w:rPr>
          <w:rFonts w:cs="Times New Roman"/>
          <w:szCs w:val="28"/>
          <w:lang w:val="en-US"/>
        </w:rPr>
        <w:t>Ti</w:t>
      </w:r>
      <w:r w:rsidR="00BC79E1" w:rsidRPr="00467CC6">
        <w:rPr>
          <w:rFonts w:eastAsia="Times New Roman" w:cs="Times New Roman"/>
          <w:szCs w:val="28"/>
        </w:rPr>
        <w:t xml:space="preserve"> подложка» с 2,32 до 3,07 ГПа</w:t>
      </w:r>
      <w:r w:rsidR="00BC79E1" w:rsidRPr="00A355A4">
        <w:rPr>
          <w:rFonts w:eastAsia="Times New Roman" w:cs="Times New Roman"/>
          <w:szCs w:val="28"/>
        </w:rPr>
        <w:t>.</w:t>
      </w:r>
      <w:r w:rsidR="00BC79E1">
        <w:rPr>
          <w:rFonts w:eastAsia="Times New Roman"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 xml:space="preserve">При этом </w:t>
      </w:r>
      <w:proofErr w:type="spellStart"/>
      <w:r w:rsidR="00BC79E1" w:rsidRPr="00467CC6">
        <w:rPr>
          <w:rFonts w:cs="Times New Roman"/>
          <w:szCs w:val="28"/>
        </w:rPr>
        <w:t>микротвёрдость</w:t>
      </w:r>
      <w:proofErr w:type="spellEnd"/>
      <w:r w:rsidR="00BC79E1" w:rsidRPr="00467CC6">
        <w:rPr>
          <w:rFonts w:cs="Times New Roman"/>
          <w:szCs w:val="28"/>
        </w:rPr>
        <w:t xml:space="preserve"> ГА покрытия и </w:t>
      </w:r>
      <w:r w:rsidR="00BC79E1" w:rsidRPr="00467CC6">
        <w:rPr>
          <w:rFonts w:cs="Times New Roman"/>
          <w:szCs w:val="28"/>
          <w:lang w:val="en-US"/>
        </w:rPr>
        <w:t>Ti</w:t>
      </w:r>
      <w:r w:rsidR="00BC79E1" w:rsidRPr="00467CC6">
        <w:rPr>
          <w:rFonts w:eastAsia="Times New Roman" w:cs="Times New Roman"/>
          <w:szCs w:val="28"/>
        </w:rPr>
        <w:t xml:space="preserve"> подложк</w:t>
      </w:r>
      <w:r w:rsidR="00BC79E1">
        <w:rPr>
          <w:rFonts w:eastAsia="Times New Roman" w:cs="Times New Roman"/>
          <w:szCs w:val="28"/>
        </w:rPr>
        <w:t>и</w:t>
      </w:r>
      <w:r w:rsidR="00BC79E1" w:rsidRPr="00467CC6">
        <w:rPr>
          <w:rFonts w:eastAsia="Times New Roman" w:cs="Times New Roman"/>
          <w:szCs w:val="28"/>
        </w:rPr>
        <w:t xml:space="preserve"> были на уровне значений </w:t>
      </w:r>
      <w:r w:rsidR="00BC79E1">
        <w:rPr>
          <w:rFonts w:eastAsia="Times New Roman" w:cs="Times New Roman"/>
          <w:szCs w:val="28"/>
        </w:rPr>
        <w:t xml:space="preserve">полученных </w:t>
      </w:r>
      <w:r w:rsidR="00BC79E1" w:rsidRPr="00467CC6">
        <w:rPr>
          <w:rFonts w:eastAsia="Times New Roman" w:cs="Times New Roman"/>
          <w:szCs w:val="28"/>
        </w:rPr>
        <w:t>при напылении на не подогретую подложку. П</w:t>
      </w:r>
      <w:r w:rsidR="00BC79E1" w:rsidRPr="00467CC6">
        <w:rPr>
          <w:rFonts w:cs="Times New Roman"/>
          <w:szCs w:val="28"/>
        </w:rPr>
        <w:t xml:space="preserve">ри </w:t>
      </w:r>
      <w:r w:rsidR="00BC79E1">
        <w:rPr>
          <w:rFonts w:cs="Times New Roman"/>
          <w:szCs w:val="28"/>
        </w:rPr>
        <w:t xml:space="preserve">последующей </w:t>
      </w:r>
      <w:r w:rsidR="00BC79E1" w:rsidRPr="00467CC6">
        <w:rPr>
          <w:rFonts w:cs="Times New Roman"/>
          <w:szCs w:val="28"/>
        </w:rPr>
        <w:t>термообработке 800</w:t>
      </w:r>
      <w:proofErr w:type="gramStart"/>
      <w:r w:rsidR="00BC79E1" w:rsidRPr="00467CC6">
        <w:rPr>
          <w:rFonts w:cs="Times New Roman"/>
          <w:szCs w:val="28"/>
        </w:rPr>
        <w:t>°С</w:t>
      </w:r>
      <w:proofErr w:type="gramEnd"/>
      <w:r w:rsidR="00BC79E1" w:rsidRPr="00467CC6">
        <w:rPr>
          <w:rFonts w:cs="Times New Roman"/>
          <w:szCs w:val="28"/>
        </w:rPr>
        <w:t xml:space="preserve"> </w:t>
      </w:r>
      <w:proofErr w:type="spellStart"/>
      <w:r w:rsidR="00BC79E1" w:rsidRPr="00467CC6">
        <w:rPr>
          <w:rFonts w:cs="Times New Roman"/>
          <w:szCs w:val="28"/>
        </w:rPr>
        <w:t>микротвёрдость</w:t>
      </w:r>
      <w:proofErr w:type="spellEnd"/>
      <w:r w:rsidR="00BC79E1" w:rsidRPr="00467CC6">
        <w:rPr>
          <w:rFonts w:cs="Times New Roman"/>
          <w:szCs w:val="28"/>
        </w:rPr>
        <w:t xml:space="preserve"> ГА покрытия повышалась с 3,01</w:t>
      </w:r>
      <w:r w:rsidR="00BC79E1" w:rsidRPr="00467CC6">
        <w:rPr>
          <w:rFonts w:eastAsia="Times New Roman"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 xml:space="preserve">до 3,63 ГПа, а </w:t>
      </w:r>
      <w:r w:rsidR="00BC79E1" w:rsidRPr="00467CC6">
        <w:rPr>
          <w:rFonts w:cs="Times New Roman"/>
          <w:szCs w:val="28"/>
          <w:lang w:val="en-US"/>
        </w:rPr>
        <w:t>Ti</w:t>
      </w:r>
      <w:r w:rsidR="00BC79E1" w:rsidRPr="00467CC6">
        <w:rPr>
          <w:rFonts w:eastAsia="Times New Roman" w:cs="Times New Roman"/>
          <w:szCs w:val="28"/>
        </w:rPr>
        <w:t xml:space="preserve"> подложки </w:t>
      </w:r>
      <w:r w:rsidR="00BC79E1" w:rsidRPr="00BC79E1">
        <w:rPr>
          <w:rFonts w:eastAsia="Times New Roman" w:cs="Times New Roman"/>
          <w:szCs w:val="28"/>
        </w:rPr>
        <w:t xml:space="preserve">с </w:t>
      </w:r>
      <w:r w:rsidR="00BC79E1" w:rsidRPr="00BC79E1">
        <w:rPr>
          <w:rFonts w:cs="Times New Roman"/>
          <w:szCs w:val="28"/>
        </w:rPr>
        <w:t xml:space="preserve">3,02 до 6,71 ГПа. Такие </w:t>
      </w:r>
      <w:r w:rsidR="00BC79E1" w:rsidRPr="00467CC6">
        <w:rPr>
          <w:rFonts w:cs="Times New Roman"/>
          <w:szCs w:val="28"/>
        </w:rPr>
        <w:t xml:space="preserve">изменения связаны с диффузионными процессами и как результат спеканием покрытия и упрочнением титана в подложке (диффузии атомов </w:t>
      </w:r>
      <w:r w:rsidR="00BC79E1">
        <w:rPr>
          <w:rFonts w:cs="Times New Roman"/>
          <w:szCs w:val="28"/>
        </w:rPr>
        <w:t xml:space="preserve">из </w:t>
      </w:r>
      <w:proofErr w:type="gramStart"/>
      <w:r w:rsidR="00BC79E1">
        <w:rPr>
          <w:rFonts w:cs="Times New Roman"/>
          <w:szCs w:val="28"/>
        </w:rPr>
        <w:t>ГА</w:t>
      </w:r>
      <w:proofErr w:type="gramEnd"/>
      <w:r w:rsidR="00BC79E1">
        <w:rPr>
          <w:rFonts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 xml:space="preserve">покрытия в титан). При этой термообработке </w:t>
      </w:r>
      <w:proofErr w:type="spellStart"/>
      <w:r w:rsidR="00BC79E1" w:rsidRPr="00467CC6">
        <w:rPr>
          <w:rFonts w:cs="Times New Roman"/>
          <w:szCs w:val="28"/>
        </w:rPr>
        <w:t>микротвёрдость</w:t>
      </w:r>
      <w:proofErr w:type="spellEnd"/>
      <w:r w:rsidR="00BC79E1" w:rsidRPr="00467CC6">
        <w:rPr>
          <w:rFonts w:eastAsia="Times New Roman" w:cs="Times New Roman"/>
          <w:szCs w:val="28"/>
        </w:rPr>
        <w:t xml:space="preserve"> границы раздела после термообработки </w:t>
      </w:r>
      <w:r w:rsidR="00BC79E1" w:rsidRPr="00467CC6">
        <w:rPr>
          <w:rFonts w:cs="Times New Roman"/>
          <w:szCs w:val="28"/>
        </w:rPr>
        <w:t xml:space="preserve">повышается незначительно, с </w:t>
      </w:r>
      <w:r w:rsidR="00BC79E1" w:rsidRPr="00467CC6">
        <w:rPr>
          <w:rFonts w:eastAsia="Times New Roman" w:cs="Times New Roman"/>
          <w:szCs w:val="28"/>
        </w:rPr>
        <w:t>3,07 до 3,13 ГПа</w:t>
      </w:r>
      <w:r w:rsidR="00BC79E1" w:rsidRPr="00467CC6">
        <w:rPr>
          <w:rFonts w:cs="Times New Roman"/>
          <w:szCs w:val="28"/>
        </w:rPr>
        <w:t>, что объяснили в большей степени сохранением структуры границы, какой она была зафиксирована в состоянии после напыления на предварительно подогретую до 550</w:t>
      </w:r>
      <w:proofErr w:type="gramStart"/>
      <w:r w:rsidR="00BC79E1" w:rsidRPr="00467CC6">
        <w:rPr>
          <w:rFonts w:cs="Times New Roman"/>
          <w:szCs w:val="28"/>
        </w:rPr>
        <w:t>°С</w:t>
      </w:r>
      <w:proofErr w:type="gramEnd"/>
      <w:r w:rsidR="00BC79E1" w:rsidRPr="00467CC6">
        <w:rPr>
          <w:rFonts w:cs="Times New Roman"/>
          <w:szCs w:val="28"/>
        </w:rPr>
        <w:t xml:space="preserve"> подложку. Эти предположения подтверждаются и значениями расчетной </w:t>
      </w:r>
      <w:proofErr w:type="spellStart"/>
      <w:r w:rsidR="00BC79E1" w:rsidRPr="00467CC6">
        <w:rPr>
          <w:rFonts w:cs="Times New Roman"/>
          <w:szCs w:val="28"/>
        </w:rPr>
        <w:t>микротвердости</w:t>
      </w:r>
      <w:proofErr w:type="spellEnd"/>
      <w:r w:rsidR="00BC79E1" w:rsidRPr="00467CC6">
        <w:rPr>
          <w:rFonts w:cs="Times New Roman"/>
          <w:szCs w:val="28"/>
        </w:rPr>
        <w:t xml:space="preserve"> границы раздела, 5,17</w:t>
      </w:r>
      <w:r w:rsidR="00BC79E1" w:rsidRPr="00467CC6">
        <w:rPr>
          <w:rFonts w:eastAsia="Times New Roman" w:cs="Times New Roman"/>
          <w:szCs w:val="28"/>
        </w:rPr>
        <w:t xml:space="preserve"> ГПа, и отношением экспериментальной </w:t>
      </w:r>
      <w:proofErr w:type="spellStart"/>
      <w:r w:rsidR="00BC79E1" w:rsidRPr="00467CC6">
        <w:rPr>
          <w:rFonts w:eastAsia="Times New Roman" w:cs="Times New Roman"/>
          <w:szCs w:val="28"/>
        </w:rPr>
        <w:t>микротвердости</w:t>
      </w:r>
      <w:proofErr w:type="spellEnd"/>
      <w:r w:rsidR="00BC79E1" w:rsidRPr="00467CC6">
        <w:rPr>
          <w:rFonts w:eastAsia="Times New Roman" w:cs="Times New Roman"/>
          <w:szCs w:val="28"/>
        </w:rPr>
        <w:t xml:space="preserve"> границы к расчетному значению</w:t>
      </w:r>
      <w:r w:rsidR="00BC79E1">
        <w:rPr>
          <w:rFonts w:eastAsia="Times New Roman" w:cs="Times New Roman"/>
          <w:szCs w:val="28"/>
        </w:rPr>
        <w:t xml:space="preserve"> (исходя из </w:t>
      </w:r>
      <w:proofErr w:type="spellStart"/>
      <w:r w:rsidR="00BC79E1">
        <w:rPr>
          <w:rFonts w:eastAsia="Times New Roman" w:cs="Times New Roman"/>
          <w:szCs w:val="28"/>
        </w:rPr>
        <w:t>микротвердостей</w:t>
      </w:r>
      <w:proofErr w:type="spellEnd"/>
      <w:r w:rsidR="00BC79E1">
        <w:rPr>
          <w:rFonts w:eastAsia="Times New Roman" w:cs="Times New Roman"/>
          <w:szCs w:val="28"/>
        </w:rPr>
        <w:t xml:space="preserve"> исходных материалов)</w:t>
      </w:r>
      <w:r w:rsidR="00BC79E1" w:rsidRPr="00467CC6">
        <w:rPr>
          <w:rFonts w:eastAsia="Times New Roman" w:cs="Times New Roman"/>
          <w:szCs w:val="28"/>
        </w:rPr>
        <w:t xml:space="preserve">, </w:t>
      </w:r>
      <w:r w:rsidR="00BC79E1" w:rsidRPr="00467CC6">
        <w:rPr>
          <w:rFonts w:cs="Times New Roman"/>
          <w:szCs w:val="28"/>
        </w:rPr>
        <w:t>0,60. Это отношение при напылении на не подогретую подложку</w:t>
      </w:r>
      <w:r w:rsidR="00BC79E1">
        <w:rPr>
          <w:rFonts w:cs="Times New Roman"/>
          <w:szCs w:val="28"/>
        </w:rPr>
        <w:t xml:space="preserve"> </w:t>
      </w:r>
      <w:r w:rsidR="00BC79E1" w:rsidRPr="00467CC6">
        <w:rPr>
          <w:rFonts w:cs="Times New Roman"/>
          <w:szCs w:val="28"/>
        </w:rPr>
        <w:t>0,74, и на подогретую подложку, 1,02</w:t>
      </w:r>
      <w:r w:rsidR="00BC79E1" w:rsidRPr="00467CC6">
        <w:rPr>
          <w:rFonts w:eastAsia="Times New Roman" w:cs="Times New Roman"/>
          <w:szCs w:val="28"/>
        </w:rPr>
        <w:t>.</w:t>
      </w:r>
    </w:p>
    <w:p w:rsidR="0011080E" w:rsidRPr="00467CC6" w:rsidRDefault="0011080E" w:rsidP="00C41CB4">
      <w:pPr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 xml:space="preserve">Распределение химических элементов в области границы раздела покрытие </w:t>
      </w:r>
      <w:r w:rsidR="00C41CB4">
        <w:rPr>
          <w:szCs w:val="28"/>
        </w:rPr>
        <w:t>‒</w:t>
      </w:r>
      <w:r w:rsidRPr="00467CC6">
        <w:rPr>
          <w:rFonts w:cs="Times New Roman"/>
          <w:szCs w:val="28"/>
        </w:rPr>
        <w:t xml:space="preserve"> подложка анализировали на </w:t>
      </w:r>
      <w:r w:rsidRPr="00467CC6">
        <w:rPr>
          <w:rFonts w:eastAsia="Times New Roman" w:cs="Times New Roman"/>
          <w:kern w:val="36"/>
          <w:szCs w:val="28"/>
        </w:rPr>
        <w:t xml:space="preserve">ОЖЕ </w:t>
      </w:r>
      <w:r w:rsidR="00C41CB4">
        <w:rPr>
          <w:szCs w:val="28"/>
        </w:rPr>
        <w:t>‒</w:t>
      </w:r>
      <w:r w:rsidRPr="00467CC6">
        <w:rPr>
          <w:rFonts w:eastAsia="Times New Roman" w:cs="Times New Roman"/>
          <w:kern w:val="36"/>
          <w:szCs w:val="28"/>
        </w:rPr>
        <w:t xml:space="preserve"> спектрометре сверхвысокого разрешения марки JEOL JAMP-9500 F</w:t>
      </w:r>
      <w:r w:rsidR="005E58AE" w:rsidRPr="005E58AE">
        <w:rPr>
          <w:rFonts w:cs="Times New Roman"/>
          <w:szCs w:val="28"/>
        </w:rPr>
        <w:t xml:space="preserve"> </w:t>
      </w:r>
      <w:r w:rsidR="005E58AE" w:rsidRPr="00467CC6">
        <w:rPr>
          <w:rFonts w:cs="Times New Roman"/>
          <w:szCs w:val="28"/>
        </w:rPr>
        <w:t xml:space="preserve">в трех образцах, </w:t>
      </w:r>
      <w:proofErr w:type="spellStart"/>
      <w:r w:rsidR="005E58AE" w:rsidRPr="00467CC6">
        <w:rPr>
          <w:rFonts w:cs="Times New Roman"/>
          <w:szCs w:val="28"/>
        </w:rPr>
        <w:t>напыленных</w:t>
      </w:r>
      <w:proofErr w:type="spellEnd"/>
      <w:r w:rsidR="005E58AE" w:rsidRPr="00467CC6">
        <w:rPr>
          <w:rFonts w:cs="Times New Roman"/>
          <w:szCs w:val="28"/>
        </w:rPr>
        <w:t xml:space="preserve"> при подогреве подложки до 550</w:t>
      </w:r>
      <w:proofErr w:type="gramStart"/>
      <w:r w:rsidR="005E58AE" w:rsidRPr="00467CC6">
        <w:rPr>
          <w:rFonts w:cs="Times New Roman"/>
          <w:szCs w:val="28"/>
        </w:rPr>
        <w:t>°С</w:t>
      </w:r>
      <w:proofErr w:type="gramEnd"/>
      <w:r w:rsidR="005E58AE" w:rsidRPr="00467CC6">
        <w:rPr>
          <w:rFonts w:cs="Times New Roman"/>
          <w:szCs w:val="28"/>
        </w:rPr>
        <w:t>, два из которых затем подвергли ВТО 800°С или 1000°С</w:t>
      </w:r>
      <w:r w:rsidRPr="00467CC6">
        <w:rPr>
          <w:rFonts w:eastAsia="Times New Roman" w:cs="Times New Roman"/>
          <w:kern w:val="36"/>
          <w:szCs w:val="28"/>
        </w:rPr>
        <w:t>.</w:t>
      </w:r>
      <w:r w:rsidR="00D921B9" w:rsidRPr="00467CC6">
        <w:rPr>
          <w:rFonts w:eastAsia="Times New Roman" w:cs="Times New Roman"/>
          <w:kern w:val="36"/>
          <w:szCs w:val="28"/>
        </w:rPr>
        <w:t xml:space="preserve"> </w:t>
      </w:r>
      <w:r w:rsidRPr="00467CC6">
        <w:rPr>
          <w:rFonts w:cs="Times New Roman"/>
          <w:szCs w:val="28"/>
        </w:rPr>
        <w:t xml:space="preserve">На границе раздела в образце, </w:t>
      </w:r>
      <w:proofErr w:type="spellStart"/>
      <w:r w:rsidRPr="00467CC6">
        <w:rPr>
          <w:rFonts w:cs="Times New Roman"/>
          <w:szCs w:val="28"/>
        </w:rPr>
        <w:t>напыл</w:t>
      </w:r>
      <w:r w:rsidR="00C41CB4">
        <w:rPr>
          <w:rFonts w:cs="Times New Roman"/>
          <w:szCs w:val="28"/>
        </w:rPr>
        <w:t>енном</w:t>
      </w:r>
      <w:proofErr w:type="spellEnd"/>
      <w:r w:rsidR="00C41CB4">
        <w:rPr>
          <w:rFonts w:cs="Times New Roman"/>
          <w:szCs w:val="28"/>
        </w:rPr>
        <w:t xml:space="preserve"> с подогревом подложки 550</w:t>
      </w:r>
      <w:r w:rsidRPr="00467CC6">
        <w:rPr>
          <w:rFonts w:cs="Times New Roman"/>
          <w:szCs w:val="28"/>
        </w:rPr>
        <w:t>°С но без последующей термообработки, не выявлены новы</w:t>
      </w:r>
      <w:r w:rsidR="005E58AE">
        <w:rPr>
          <w:rFonts w:cs="Times New Roman"/>
          <w:szCs w:val="28"/>
        </w:rPr>
        <w:t>е</w:t>
      </w:r>
      <w:r w:rsidRPr="00467CC6">
        <w:rPr>
          <w:rFonts w:cs="Times New Roman"/>
          <w:szCs w:val="28"/>
        </w:rPr>
        <w:t xml:space="preserve"> фаз</w:t>
      </w:r>
      <w:r w:rsidR="005E58AE">
        <w:rPr>
          <w:rFonts w:cs="Times New Roman"/>
          <w:szCs w:val="28"/>
        </w:rPr>
        <w:t xml:space="preserve">ы, </w:t>
      </w:r>
      <w:r w:rsidR="00D921B9" w:rsidRPr="00467CC6">
        <w:rPr>
          <w:rFonts w:eastAsia="Times New Roman" w:cs="Times New Roman"/>
          <w:kern w:val="36"/>
          <w:szCs w:val="28"/>
        </w:rPr>
        <w:t xml:space="preserve">что подтверждает значения </w:t>
      </w:r>
      <w:proofErr w:type="spellStart"/>
      <w:r w:rsidR="00D921B9" w:rsidRPr="00467CC6">
        <w:rPr>
          <w:rFonts w:eastAsia="Times New Roman" w:cs="Times New Roman"/>
          <w:kern w:val="36"/>
          <w:szCs w:val="28"/>
        </w:rPr>
        <w:t>микротвердости</w:t>
      </w:r>
      <w:proofErr w:type="spellEnd"/>
      <w:r w:rsidR="00D921B9" w:rsidRPr="00467CC6">
        <w:rPr>
          <w:rFonts w:eastAsia="Times New Roman" w:cs="Times New Roman"/>
          <w:kern w:val="36"/>
          <w:szCs w:val="28"/>
        </w:rPr>
        <w:t xml:space="preserve"> в </w:t>
      </w:r>
      <w:r w:rsidR="00D921B9" w:rsidRPr="00467CC6">
        <w:rPr>
          <w:rFonts w:cs="Times New Roman"/>
          <w:szCs w:val="28"/>
          <w:lang w:val="en-US"/>
        </w:rPr>
        <w:t>Ti</w:t>
      </w:r>
      <w:r w:rsidR="00D921B9" w:rsidRPr="00467CC6">
        <w:rPr>
          <w:rFonts w:eastAsia="Times New Roman" w:cs="Times New Roman"/>
          <w:szCs w:val="28"/>
        </w:rPr>
        <w:t xml:space="preserve"> подложке. </w:t>
      </w:r>
      <w:r w:rsidR="0037591E" w:rsidRPr="00467CC6">
        <w:rPr>
          <w:rFonts w:eastAsia="Times New Roman" w:cs="Times New Roman"/>
          <w:szCs w:val="28"/>
        </w:rPr>
        <w:t>Можно предположить, что при напылении ГА покрытия даже при подогреве подложки 550</w:t>
      </w:r>
      <w:proofErr w:type="gramStart"/>
      <w:r w:rsidR="005E58AE" w:rsidRPr="00467CC6">
        <w:rPr>
          <w:rFonts w:cs="Times New Roman"/>
          <w:szCs w:val="28"/>
        </w:rPr>
        <w:t>°С</w:t>
      </w:r>
      <w:proofErr w:type="gramEnd"/>
      <w:r w:rsidR="0037591E" w:rsidRPr="00467CC6">
        <w:rPr>
          <w:rFonts w:eastAsia="Times New Roman" w:cs="Times New Roman"/>
          <w:szCs w:val="28"/>
        </w:rPr>
        <w:t xml:space="preserve">, время для диффузионных процессов мало. </w:t>
      </w:r>
      <w:r w:rsidRPr="00467CC6">
        <w:rPr>
          <w:rFonts w:eastAsia="Times New Roman" w:cs="Times New Roman"/>
          <w:kern w:val="36"/>
          <w:szCs w:val="28"/>
        </w:rPr>
        <w:t>После ВТО 800 и 1000</w:t>
      </w:r>
      <w:proofErr w:type="gramStart"/>
      <w:r w:rsidRPr="00467CC6">
        <w:rPr>
          <w:rFonts w:eastAsia="Times New Roman" w:cs="Times New Roman"/>
          <w:kern w:val="36"/>
          <w:szCs w:val="28"/>
        </w:rPr>
        <w:t>°С</w:t>
      </w:r>
      <w:proofErr w:type="gramEnd"/>
      <w:r w:rsidRPr="00467CC6">
        <w:rPr>
          <w:rFonts w:eastAsia="Times New Roman" w:cs="Times New Roman"/>
          <w:kern w:val="36"/>
          <w:szCs w:val="28"/>
        </w:rPr>
        <w:t xml:space="preserve"> </w:t>
      </w:r>
      <w:r w:rsidRPr="00467CC6">
        <w:rPr>
          <w:rFonts w:cs="Times New Roman"/>
          <w:szCs w:val="28"/>
        </w:rPr>
        <w:t>на границе новые фазы</w:t>
      </w:r>
      <w:r w:rsidR="0037591E" w:rsidRPr="00467CC6">
        <w:rPr>
          <w:rFonts w:cs="Times New Roman"/>
          <w:szCs w:val="28"/>
        </w:rPr>
        <w:t xml:space="preserve"> зафиксированы</w:t>
      </w:r>
      <w:r w:rsidRPr="00467CC6">
        <w:rPr>
          <w:rFonts w:cs="Times New Roman"/>
          <w:szCs w:val="28"/>
        </w:rPr>
        <w:t>, с примерно одинаковым</w:t>
      </w:r>
      <w:r w:rsidR="005E58AE">
        <w:rPr>
          <w:rFonts w:cs="Times New Roman"/>
          <w:szCs w:val="28"/>
        </w:rPr>
        <w:t>и</w:t>
      </w:r>
      <w:r w:rsidRPr="00467CC6">
        <w:rPr>
          <w:rFonts w:cs="Times New Roman"/>
          <w:szCs w:val="28"/>
        </w:rPr>
        <w:t xml:space="preserve"> объем</w:t>
      </w:r>
      <w:r w:rsidR="005E58AE">
        <w:rPr>
          <w:rFonts w:cs="Times New Roman"/>
          <w:szCs w:val="28"/>
        </w:rPr>
        <w:t>ами</w:t>
      </w:r>
      <w:r w:rsidRPr="00467CC6">
        <w:rPr>
          <w:rFonts w:eastAsia="Times New Roman" w:cs="Times New Roman"/>
          <w:kern w:val="36"/>
          <w:szCs w:val="28"/>
        </w:rPr>
        <w:t>.</w:t>
      </w:r>
      <w:r w:rsidR="005E58AE">
        <w:rPr>
          <w:rFonts w:eastAsia="Times New Roman" w:cs="Times New Roman"/>
          <w:kern w:val="36"/>
          <w:szCs w:val="28"/>
        </w:rPr>
        <w:t xml:space="preserve"> </w:t>
      </w:r>
      <w:r w:rsidRPr="00467CC6">
        <w:rPr>
          <w:rFonts w:cs="Times New Roman"/>
          <w:szCs w:val="28"/>
        </w:rPr>
        <w:t>В образц</w:t>
      </w:r>
      <w:r w:rsidR="005E58AE">
        <w:rPr>
          <w:rFonts w:cs="Times New Roman"/>
          <w:szCs w:val="28"/>
        </w:rPr>
        <w:t>е</w:t>
      </w:r>
      <w:r w:rsidRPr="00467CC6">
        <w:rPr>
          <w:rFonts w:cs="Times New Roman"/>
          <w:szCs w:val="28"/>
        </w:rPr>
        <w:t xml:space="preserve"> </w:t>
      </w:r>
      <w:r w:rsidR="00C41CB4">
        <w:rPr>
          <w:rFonts w:cs="Times New Roman"/>
          <w:szCs w:val="28"/>
        </w:rPr>
        <w:t>после напыления и после ВТО 800</w:t>
      </w:r>
      <w:proofErr w:type="gramStart"/>
      <w:r w:rsidRPr="00467CC6">
        <w:rPr>
          <w:rFonts w:cs="Times New Roman"/>
          <w:szCs w:val="28"/>
        </w:rPr>
        <w:t>°С</w:t>
      </w:r>
      <w:proofErr w:type="gramEnd"/>
      <w:r w:rsidRPr="00467CC6">
        <w:rPr>
          <w:rFonts w:cs="Times New Roman"/>
          <w:szCs w:val="28"/>
        </w:rPr>
        <w:t xml:space="preserve"> </w:t>
      </w:r>
      <w:r w:rsidR="005E58AE">
        <w:rPr>
          <w:rFonts w:cs="Times New Roman"/>
          <w:szCs w:val="28"/>
        </w:rPr>
        <w:t xml:space="preserve">в </w:t>
      </w:r>
      <w:r w:rsidR="005E58AE">
        <w:rPr>
          <w:rFonts w:cs="Times New Roman"/>
          <w:szCs w:val="28"/>
          <w:lang w:val="en-US"/>
        </w:rPr>
        <w:t>Ti</w:t>
      </w:r>
      <w:r w:rsidR="005E58AE" w:rsidRPr="003E5E1E">
        <w:rPr>
          <w:rFonts w:cs="Times New Roman"/>
          <w:szCs w:val="28"/>
        </w:rPr>
        <w:t xml:space="preserve"> </w:t>
      </w:r>
      <w:r w:rsidR="005E58AE">
        <w:rPr>
          <w:rFonts w:cs="Times New Roman"/>
          <w:szCs w:val="28"/>
        </w:rPr>
        <w:t>подложки вдоль</w:t>
      </w:r>
      <w:r w:rsidRPr="00467CC6">
        <w:rPr>
          <w:rFonts w:cs="Times New Roman"/>
          <w:szCs w:val="28"/>
        </w:rPr>
        <w:t xml:space="preserve"> границ</w:t>
      </w:r>
      <w:r w:rsidR="005E58AE">
        <w:rPr>
          <w:rFonts w:cs="Times New Roman"/>
          <w:szCs w:val="28"/>
        </w:rPr>
        <w:t>ы с покрытием</w:t>
      </w:r>
      <w:r w:rsidRPr="00467CC6">
        <w:rPr>
          <w:rFonts w:cs="Times New Roman"/>
          <w:szCs w:val="28"/>
        </w:rPr>
        <w:t xml:space="preserve"> обнаружили </w:t>
      </w:r>
      <w:r w:rsidR="005E58AE">
        <w:rPr>
          <w:rFonts w:cs="Times New Roman"/>
          <w:szCs w:val="28"/>
        </w:rPr>
        <w:t xml:space="preserve">присутствие </w:t>
      </w:r>
      <w:r w:rsidRPr="00467CC6">
        <w:rPr>
          <w:rFonts w:cs="Times New Roman"/>
          <w:szCs w:val="28"/>
          <w:lang w:val="en-US"/>
        </w:rPr>
        <w:t>O</w:t>
      </w:r>
      <w:r w:rsidRPr="00467CC6">
        <w:rPr>
          <w:rFonts w:cs="Times New Roman"/>
          <w:szCs w:val="28"/>
        </w:rPr>
        <w:t xml:space="preserve"> и </w:t>
      </w:r>
      <w:proofErr w:type="spellStart"/>
      <w:r w:rsidRPr="00467CC6">
        <w:rPr>
          <w:rFonts w:cs="Times New Roman"/>
          <w:szCs w:val="28"/>
          <w:lang w:val="en-US"/>
        </w:rPr>
        <w:t>Ca</w:t>
      </w:r>
      <w:proofErr w:type="spellEnd"/>
      <w:r w:rsidRPr="00467CC6">
        <w:rPr>
          <w:rFonts w:cs="Times New Roman"/>
          <w:szCs w:val="28"/>
        </w:rPr>
        <w:t>. В образце, после напыления и ВТО 1000</w:t>
      </w:r>
      <w:proofErr w:type="gramStart"/>
      <w:r w:rsidRPr="00467CC6">
        <w:rPr>
          <w:rFonts w:cs="Times New Roman"/>
          <w:szCs w:val="28"/>
        </w:rPr>
        <w:t>°С</w:t>
      </w:r>
      <w:proofErr w:type="gramEnd"/>
      <w:r w:rsidRPr="00467CC6">
        <w:rPr>
          <w:rFonts w:cs="Times New Roman"/>
          <w:szCs w:val="28"/>
        </w:rPr>
        <w:t xml:space="preserve"> на границе содержались </w:t>
      </w:r>
      <w:r w:rsidR="00036D2A">
        <w:rPr>
          <w:rFonts w:cs="Times New Roman"/>
          <w:szCs w:val="28"/>
          <w:lang w:val="en-US"/>
        </w:rPr>
        <w:t>Al</w:t>
      </w:r>
      <w:r w:rsidRPr="00467CC6">
        <w:rPr>
          <w:rFonts w:cs="Times New Roman"/>
          <w:szCs w:val="28"/>
        </w:rPr>
        <w:t xml:space="preserve"> и </w:t>
      </w:r>
      <w:r w:rsidRPr="00467CC6">
        <w:rPr>
          <w:rFonts w:cs="Times New Roman"/>
          <w:szCs w:val="28"/>
          <w:lang w:val="en-US"/>
        </w:rPr>
        <w:t>P</w:t>
      </w:r>
      <w:r w:rsidRPr="00467CC6">
        <w:rPr>
          <w:rFonts w:cs="Times New Roman"/>
          <w:szCs w:val="28"/>
        </w:rPr>
        <w:t xml:space="preserve">. Содержание </w:t>
      </w:r>
      <w:r w:rsidRPr="00467CC6">
        <w:rPr>
          <w:rFonts w:cs="Times New Roman"/>
          <w:szCs w:val="28"/>
          <w:lang w:val="en-US"/>
        </w:rPr>
        <w:t>Ti</w:t>
      </w:r>
      <w:r w:rsidRPr="00467CC6">
        <w:rPr>
          <w:rFonts w:cs="Times New Roman"/>
          <w:szCs w:val="28"/>
        </w:rPr>
        <w:t xml:space="preserve"> увеличивалось при удалении от границы вглубь подложки, а содержание кальция интенсивно уменьшалось к расстоянию от границы 4-6 мкм во всех трех образцах. Наличие </w:t>
      </w:r>
      <w:r w:rsidRPr="00467CC6">
        <w:rPr>
          <w:rFonts w:cs="Times New Roman"/>
          <w:szCs w:val="28"/>
          <w:lang w:val="en-US"/>
        </w:rPr>
        <w:t>P</w:t>
      </w:r>
      <w:r w:rsidRPr="00467CC6">
        <w:rPr>
          <w:rFonts w:cs="Times New Roman"/>
          <w:szCs w:val="28"/>
        </w:rPr>
        <w:t xml:space="preserve"> в подложке установили на расстоянии </w:t>
      </w:r>
      <w:r w:rsidR="00C41CB4">
        <w:rPr>
          <w:rFonts w:cs="Times New Roman"/>
          <w:szCs w:val="28"/>
        </w:rPr>
        <w:br/>
      </w:r>
      <w:r w:rsidRPr="00467CC6">
        <w:rPr>
          <w:rFonts w:cs="Times New Roman"/>
          <w:szCs w:val="28"/>
        </w:rPr>
        <w:t xml:space="preserve">10 мкм от границы с покрытием после ВТО </w:t>
      </w:r>
      <w:r w:rsidR="00C41CB4">
        <w:rPr>
          <w:rFonts w:cs="Times New Roman"/>
          <w:szCs w:val="28"/>
        </w:rPr>
        <w:t>1000</w:t>
      </w:r>
      <w:r w:rsidRPr="00467CC6">
        <w:rPr>
          <w:rFonts w:cs="Times New Roman"/>
          <w:szCs w:val="28"/>
        </w:rPr>
        <w:t>°С.</w:t>
      </w:r>
    </w:p>
    <w:p w:rsidR="000272B6" w:rsidRPr="00467CC6" w:rsidRDefault="000272B6" w:rsidP="005D609D">
      <w:pPr>
        <w:ind w:firstLine="567"/>
        <w:rPr>
          <w:rFonts w:cs="Times New Roman"/>
          <w:szCs w:val="28"/>
        </w:rPr>
      </w:pPr>
      <w:r w:rsidRPr="00467CC6">
        <w:rPr>
          <w:rFonts w:cs="Times New Roman"/>
          <w:szCs w:val="28"/>
        </w:rPr>
        <w:t xml:space="preserve">Можем предположить, что исследования ТКП покрытий могут быть продолжены и в других областях техники, в том числе и </w:t>
      </w:r>
      <w:r w:rsidR="00B67D9C" w:rsidRPr="00467CC6">
        <w:rPr>
          <w:rFonts w:cs="Times New Roman"/>
          <w:szCs w:val="28"/>
        </w:rPr>
        <w:t xml:space="preserve">в качестве </w:t>
      </w:r>
      <w:proofErr w:type="spellStart"/>
      <w:r w:rsidRPr="00467CC6">
        <w:rPr>
          <w:rFonts w:cs="Times New Roman"/>
          <w:szCs w:val="28"/>
        </w:rPr>
        <w:t>термобарьерных</w:t>
      </w:r>
      <w:proofErr w:type="spellEnd"/>
      <w:r w:rsidRPr="00467CC6">
        <w:rPr>
          <w:rFonts w:cs="Times New Roman"/>
          <w:szCs w:val="28"/>
        </w:rPr>
        <w:t xml:space="preserve"> покрытий. Исследования </w:t>
      </w:r>
      <w:r w:rsidR="00B67D9C" w:rsidRPr="00467CC6">
        <w:rPr>
          <w:rFonts w:cs="Times New Roman"/>
          <w:szCs w:val="28"/>
        </w:rPr>
        <w:t xml:space="preserve">ТКП покрытий </w:t>
      </w:r>
      <w:r w:rsidRPr="00467CC6">
        <w:rPr>
          <w:rFonts w:cs="Times New Roman"/>
          <w:szCs w:val="28"/>
        </w:rPr>
        <w:t xml:space="preserve">в области теплообмена </w:t>
      </w:r>
      <w:r w:rsidR="0037591E" w:rsidRPr="00467CC6">
        <w:rPr>
          <w:rFonts w:cs="Times New Roman"/>
          <w:szCs w:val="28"/>
        </w:rPr>
        <w:t xml:space="preserve">в режиме смены агрегатного состояния </w:t>
      </w:r>
      <w:proofErr w:type="spellStart"/>
      <w:r w:rsidR="0037591E" w:rsidRPr="00467CC6">
        <w:rPr>
          <w:rFonts w:cs="Times New Roman"/>
          <w:szCs w:val="28"/>
        </w:rPr>
        <w:t>хладоагента</w:t>
      </w:r>
      <w:proofErr w:type="spellEnd"/>
      <w:r w:rsidR="0037591E" w:rsidRPr="00467CC6">
        <w:rPr>
          <w:rFonts w:cs="Times New Roman"/>
          <w:szCs w:val="28"/>
        </w:rPr>
        <w:t xml:space="preserve"> </w:t>
      </w:r>
      <w:r w:rsidRPr="00467CC6">
        <w:rPr>
          <w:rFonts w:cs="Times New Roman"/>
          <w:szCs w:val="28"/>
        </w:rPr>
        <w:t>сейчас успешно проводятся.</w:t>
      </w:r>
    </w:p>
    <w:p w:rsidR="0011080E" w:rsidRPr="00C41CB4" w:rsidRDefault="0011080E" w:rsidP="005D609D">
      <w:pPr>
        <w:rPr>
          <w:rFonts w:cs="Times New Roman"/>
          <w:i/>
          <w:szCs w:val="28"/>
        </w:rPr>
      </w:pPr>
      <w:r w:rsidRPr="00C41CB4">
        <w:rPr>
          <w:rFonts w:cs="Times New Roman"/>
          <w:i/>
          <w:szCs w:val="28"/>
        </w:rPr>
        <w:t>Исследование выполнено за счет сре</w:t>
      </w:r>
      <w:proofErr w:type="gramStart"/>
      <w:r w:rsidRPr="00C41CB4">
        <w:rPr>
          <w:rFonts w:cs="Times New Roman"/>
          <w:i/>
          <w:szCs w:val="28"/>
        </w:rPr>
        <w:t>дств гр</w:t>
      </w:r>
      <w:proofErr w:type="gramEnd"/>
      <w:r w:rsidRPr="00C41CB4">
        <w:rPr>
          <w:rFonts w:cs="Times New Roman"/>
          <w:i/>
          <w:szCs w:val="28"/>
        </w:rPr>
        <w:t>анта Российского научного фонда, проект №15-19-00078.</w:t>
      </w:r>
    </w:p>
    <w:p w:rsidR="00753CCA" w:rsidRPr="00467CC6" w:rsidRDefault="00753CCA" w:rsidP="005D609D">
      <w:pPr>
        <w:rPr>
          <w:rFonts w:cs="Times New Roman"/>
          <w:b/>
          <w:i/>
          <w:szCs w:val="28"/>
        </w:rPr>
      </w:pPr>
    </w:p>
    <w:p w:rsidR="001D50D1" w:rsidRPr="00753CCA" w:rsidRDefault="001D50D1" w:rsidP="00C41CB4">
      <w:pPr>
        <w:jc w:val="left"/>
        <w:rPr>
          <w:rFonts w:cs="Times New Roman"/>
          <w:b/>
          <w:szCs w:val="28"/>
        </w:rPr>
      </w:pPr>
      <w:r w:rsidRPr="00753CCA">
        <w:rPr>
          <w:rFonts w:cs="Times New Roman"/>
          <w:b/>
          <w:szCs w:val="28"/>
        </w:rPr>
        <w:t>Выводы</w:t>
      </w:r>
    </w:p>
    <w:p w:rsidR="001D50D1" w:rsidRPr="00467CC6" w:rsidRDefault="001D50D1" w:rsidP="005D609D">
      <w:pPr>
        <w:pStyle w:val="a8"/>
        <w:numPr>
          <w:ilvl w:val="0"/>
          <w:numId w:val="1"/>
        </w:numPr>
        <w:spacing w:line="360" w:lineRule="auto"/>
        <w:rPr>
          <w:sz w:val="28"/>
        </w:rPr>
      </w:pPr>
      <w:r w:rsidRPr="00467CC6">
        <w:rPr>
          <w:sz w:val="28"/>
        </w:rPr>
        <w:t xml:space="preserve">Разработана технология напыления композиционного плазменного ТКП </w:t>
      </w:r>
      <w:proofErr w:type="spellStart"/>
      <w:r w:rsidRPr="00467CC6">
        <w:rPr>
          <w:sz w:val="28"/>
        </w:rPr>
        <w:t>Ti</w:t>
      </w:r>
      <w:proofErr w:type="spellEnd"/>
      <w:r w:rsidRPr="00467CC6">
        <w:rPr>
          <w:sz w:val="28"/>
        </w:rPr>
        <w:t xml:space="preserve"> + ГА покрытия для внутрикостных имплантатов с подогревом </w:t>
      </w:r>
      <w:proofErr w:type="spellStart"/>
      <w:r w:rsidRPr="00467CC6">
        <w:rPr>
          <w:sz w:val="28"/>
        </w:rPr>
        <w:t>Ti</w:t>
      </w:r>
      <w:proofErr w:type="spellEnd"/>
      <w:r w:rsidRPr="00467CC6">
        <w:rPr>
          <w:sz w:val="28"/>
        </w:rPr>
        <w:t xml:space="preserve"> подложки перед напылением.</w:t>
      </w:r>
    </w:p>
    <w:p w:rsidR="00B27A2B" w:rsidRPr="0028441E" w:rsidRDefault="0028441E" w:rsidP="005D609D">
      <w:pPr>
        <w:pStyle w:val="a8"/>
        <w:numPr>
          <w:ilvl w:val="0"/>
          <w:numId w:val="1"/>
        </w:numPr>
        <w:spacing w:line="360" w:lineRule="auto"/>
        <w:rPr>
          <w:b/>
        </w:rPr>
      </w:pPr>
      <w:r>
        <w:rPr>
          <w:sz w:val="28"/>
        </w:rPr>
        <w:t>Средняя с</w:t>
      </w:r>
      <w:r w:rsidR="001D50D1" w:rsidRPr="00467CC6">
        <w:rPr>
          <w:sz w:val="28"/>
        </w:rPr>
        <w:t xml:space="preserve">двиговая прочность </w:t>
      </w:r>
      <w:r>
        <w:rPr>
          <w:sz w:val="28"/>
        </w:rPr>
        <w:t>композита «</w:t>
      </w:r>
      <w:r w:rsidR="001D50D1" w:rsidRPr="00467CC6">
        <w:rPr>
          <w:sz w:val="28"/>
        </w:rPr>
        <w:t xml:space="preserve">ТКП </w:t>
      </w:r>
      <w:proofErr w:type="spellStart"/>
      <w:r w:rsidR="001D50D1" w:rsidRPr="00467CC6">
        <w:rPr>
          <w:sz w:val="28"/>
        </w:rPr>
        <w:t>Ti</w:t>
      </w:r>
      <w:proofErr w:type="spellEnd"/>
      <w:r w:rsidR="001D50D1" w:rsidRPr="00467CC6">
        <w:rPr>
          <w:sz w:val="28"/>
        </w:rPr>
        <w:t xml:space="preserve"> + ГА покрытия</w:t>
      </w:r>
      <w:r>
        <w:rPr>
          <w:sz w:val="28"/>
        </w:rPr>
        <w:t xml:space="preserve"> – пластмасса»</w:t>
      </w:r>
      <w:r w:rsidR="001D50D1" w:rsidRPr="00467CC6">
        <w:rPr>
          <w:sz w:val="28"/>
        </w:rPr>
        <w:t xml:space="preserve"> </w:t>
      </w:r>
      <w:r w:rsidR="00036D2A" w:rsidRPr="003E5E1E">
        <w:rPr>
          <w:sz w:val="28"/>
        </w:rPr>
        <w:t>9</w:t>
      </w:r>
      <w:r w:rsidR="00875EF7">
        <w:rPr>
          <w:sz w:val="28"/>
        </w:rPr>
        <w:t>,</w:t>
      </w:r>
      <w:r w:rsidR="00036D2A" w:rsidRPr="003E5E1E">
        <w:rPr>
          <w:sz w:val="28"/>
        </w:rPr>
        <w:t>26</w:t>
      </w:r>
      <w:r w:rsidR="001D50D1" w:rsidRPr="00467CC6">
        <w:rPr>
          <w:sz w:val="28"/>
        </w:rPr>
        <w:t xml:space="preserve"> </w:t>
      </w:r>
      <w:proofErr w:type="spellStart"/>
      <w:r w:rsidR="001D50D1" w:rsidRPr="00467CC6">
        <w:rPr>
          <w:sz w:val="28"/>
        </w:rPr>
        <w:t>кГ</w:t>
      </w:r>
      <w:proofErr w:type="spellEnd"/>
      <w:r w:rsidR="001D50D1" w:rsidRPr="00467CC6">
        <w:rPr>
          <w:sz w:val="28"/>
        </w:rPr>
        <w:t>/мм</w:t>
      </w:r>
      <w:proofErr w:type="gramStart"/>
      <w:r w:rsidR="001D50D1" w:rsidRPr="0028441E">
        <w:rPr>
          <w:sz w:val="28"/>
          <w:vertAlign w:val="superscript"/>
        </w:rPr>
        <w:t>2</w:t>
      </w:r>
      <w:proofErr w:type="gramEnd"/>
      <w:r w:rsidR="00C41CB4">
        <w:rPr>
          <w:sz w:val="28"/>
        </w:rPr>
        <w:t>.</w:t>
      </w:r>
    </w:p>
    <w:sectPr w:rsidR="00B27A2B" w:rsidRPr="0028441E" w:rsidSect="00753CCA"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09D" w:rsidRDefault="005D609D" w:rsidP="005D609D">
      <w:pPr>
        <w:spacing w:line="240" w:lineRule="auto"/>
      </w:pPr>
      <w:r>
        <w:separator/>
      </w:r>
    </w:p>
  </w:endnote>
  <w:endnote w:type="continuationSeparator" w:id="0">
    <w:p w:rsidR="005D609D" w:rsidRDefault="005D609D" w:rsidP="005D6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004679"/>
      <w:docPartObj>
        <w:docPartGallery w:val="Page Numbers (Bottom of Page)"/>
        <w:docPartUnique/>
      </w:docPartObj>
    </w:sdtPr>
    <w:sdtContent>
      <w:p w:rsidR="005D609D" w:rsidRDefault="005D609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902">
          <w:rPr>
            <w:noProof/>
          </w:rPr>
          <w:t>10</w:t>
        </w:r>
        <w:r>
          <w:fldChar w:fldCharType="end"/>
        </w:r>
      </w:p>
    </w:sdtContent>
  </w:sdt>
  <w:p w:rsidR="005D609D" w:rsidRDefault="005D609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09D" w:rsidRDefault="005D609D" w:rsidP="005D609D">
      <w:pPr>
        <w:spacing w:line="240" w:lineRule="auto"/>
      </w:pPr>
      <w:r>
        <w:separator/>
      </w:r>
    </w:p>
  </w:footnote>
  <w:footnote w:type="continuationSeparator" w:id="0">
    <w:p w:rsidR="005D609D" w:rsidRDefault="005D609D" w:rsidP="005D60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4482"/>
    <w:multiLevelType w:val="hybridMultilevel"/>
    <w:tmpl w:val="29C25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7830"/>
    <w:multiLevelType w:val="hybridMultilevel"/>
    <w:tmpl w:val="06F2F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50"/>
    <w:rsid w:val="00007714"/>
    <w:rsid w:val="000272B6"/>
    <w:rsid w:val="00036D2A"/>
    <w:rsid w:val="00055321"/>
    <w:rsid w:val="000B2A9D"/>
    <w:rsid w:val="000E21A6"/>
    <w:rsid w:val="0011080E"/>
    <w:rsid w:val="00117EB6"/>
    <w:rsid w:val="001573CC"/>
    <w:rsid w:val="001A3750"/>
    <w:rsid w:val="001D50D1"/>
    <w:rsid w:val="00232BD1"/>
    <w:rsid w:val="0028441E"/>
    <w:rsid w:val="00294902"/>
    <w:rsid w:val="00297386"/>
    <w:rsid w:val="00333692"/>
    <w:rsid w:val="00363147"/>
    <w:rsid w:val="003751DD"/>
    <w:rsid w:val="0037591E"/>
    <w:rsid w:val="003E5E1E"/>
    <w:rsid w:val="004070A8"/>
    <w:rsid w:val="0041743A"/>
    <w:rsid w:val="00457510"/>
    <w:rsid w:val="00467CC6"/>
    <w:rsid w:val="00484808"/>
    <w:rsid w:val="00491ABE"/>
    <w:rsid w:val="00507A26"/>
    <w:rsid w:val="0053113A"/>
    <w:rsid w:val="005B768A"/>
    <w:rsid w:val="005D609D"/>
    <w:rsid w:val="005E58AE"/>
    <w:rsid w:val="00622B3A"/>
    <w:rsid w:val="006432A3"/>
    <w:rsid w:val="00647A8F"/>
    <w:rsid w:val="006508B5"/>
    <w:rsid w:val="006B4CFD"/>
    <w:rsid w:val="006F0BFD"/>
    <w:rsid w:val="006F61BD"/>
    <w:rsid w:val="00753CCA"/>
    <w:rsid w:val="007611A3"/>
    <w:rsid w:val="00766E1B"/>
    <w:rsid w:val="008162F4"/>
    <w:rsid w:val="00837884"/>
    <w:rsid w:val="0085539D"/>
    <w:rsid w:val="00860D91"/>
    <w:rsid w:val="00875EF7"/>
    <w:rsid w:val="00882CEF"/>
    <w:rsid w:val="008A009E"/>
    <w:rsid w:val="008D3578"/>
    <w:rsid w:val="008E344A"/>
    <w:rsid w:val="00914314"/>
    <w:rsid w:val="00980C84"/>
    <w:rsid w:val="009C0702"/>
    <w:rsid w:val="00A355A4"/>
    <w:rsid w:val="00A97DF2"/>
    <w:rsid w:val="00B21A81"/>
    <w:rsid w:val="00B27A2B"/>
    <w:rsid w:val="00B645EE"/>
    <w:rsid w:val="00B67D9C"/>
    <w:rsid w:val="00B72EE4"/>
    <w:rsid w:val="00BB6F8B"/>
    <w:rsid w:val="00BC5039"/>
    <w:rsid w:val="00BC79E1"/>
    <w:rsid w:val="00C41CB4"/>
    <w:rsid w:val="00C55B00"/>
    <w:rsid w:val="00C64311"/>
    <w:rsid w:val="00CF20AA"/>
    <w:rsid w:val="00D13DCA"/>
    <w:rsid w:val="00D60304"/>
    <w:rsid w:val="00D75FE2"/>
    <w:rsid w:val="00D921B9"/>
    <w:rsid w:val="00DD4541"/>
    <w:rsid w:val="00E81426"/>
    <w:rsid w:val="00EC1A70"/>
    <w:rsid w:val="00EC2EC3"/>
    <w:rsid w:val="00F44DF0"/>
    <w:rsid w:val="00F71BCC"/>
    <w:rsid w:val="00F914E1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7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1080E"/>
    <w:rPr>
      <w:b/>
      <w:bCs/>
    </w:rPr>
  </w:style>
  <w:style w:type="character" w:styleId="a4">
    <w:name w:val="Hyperlink"/>
    <w:semiHidden/>
    <w:rsid w:val="0011080E"/>
    <w:rPr>
      <w:color w:val="336699"/>
      <w:u w:val="single"/>
    </w:rPr>
  </w:style>
  <w:style w:type="table" w:styleId="a5">
    <w:name w:val="Table Grid"/>
    <w:basedOn w:val="a1"/>
    <w:uiPriority w:val="59"/>
    <w:rsid w:val="00110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11080E"/>
  </w:style>
  <w:style w:type="paragraph" w:styleId="a6">
    <w:name w:val="Balloon Text"/>
    <w:basedOn w:val="a"/>
    <w:link w:val="a7"/>
    <w:uiPriority w:val="99"/>
    <w:semiHidden/>
    <w:unhideWhenUsed/>
    <w:rsid w:val="001108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080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3147"/>
    <w:pPr>
      <w:spacing w:line="240" w:lineRule="auto"/>
      <w:contextualSpacing/>
    </w:pPr>
    <w:rPr>
      <w:rFonts w:cs="Times New Roman"/>
      <w:bCs/>
      <w:sz w:val="24"/>
      <w:szCs w:val="28"/>
    </w:rPr>
  </w:style>
  <w:style w:type="paragraph" w:styleId="a9">
    <w:name w:val="No Spacing"/>
    <w:uiPriority w:val="1"/>
    <w:qFormat/>
    <w:rsid w:val="00A355A4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a">
    <w:name w:val="header"/>
    <w:basedOn w:val="a"/>
    <w:link w:val="ab"/>
    <w:uiPriority w:val="99"/>
    <w:unhideWhenUsed/>
    <w:rsid w:val="005D609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D609D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5D609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D609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7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1080E"/>
    <w:rPr>
      <w:b/>
      <w:bCs/>
    </w:rPr>
  </w:style>
  <w:style w:type="character" w:styleId="a4">
    <w:name w:val="Hyperlink"/>
    <w:semiHidden/>
    <w:rsid w:val="0011080E"/>
    <w:rPr>
      <w:color w:val="336699"/>
      <w:u w:val="single"/>
    </w:rPr>
  </w:style>
  <w:style w:type="table" w:styleId="a5">
    <w:name w:val="Table Grid"/>
    <w:basedOn w:val="a1"/>
    <w:uiPriority w:val="59"/>
    <w:rsid w:val="00110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11080E"/>
  </w:style>
  <w:style w:type="paragraph" w:styleId="a6">
    <w:name w:val="Balloon Text"/>
    <w:basedOn w:val="a"/>
    <w:link w:val="a7"/>
    <w:uiPriority w:val="99"/>
    <w:semiHidden/>
    <w:unhideWhenUsed/>
    <w:rsid w:val="001108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080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3147"/>
    <w:pPr>
      <w:spacing w:line="240" w:lineRule="auto"/>
      <w:contextualSpacing/>
    </w:pPr>
    <w:rPr>
      <w:rFonts w:cs="Times New Roman"/>
      <w:bCs/>
      <w:sz w:val="24"/>
      <w:szCs w:val="28"/>
    </w:rPr>
  </w:style>
  <w:style w:type="paragraph" w:styleId="a9">
    <w:name w:val="No Spacing"/>
    <w:uiPriority w:val="1"/>
    <w:qFormat/>
    <w:rsid w:val="00A355A4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a">
    <w:name w:val="header"/>
    <w:basedOn w:val="a"/>
    <w:link w:val="ab"/>
    <w:uiPriority w:val="99"/>
    <w:unhideWhenUsed/>
    <w:rsid w:val="005D609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D609D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5D609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D609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xsys.ru/nexsys_iepro3x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vkalita@imet.ac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032BB-6B1F-4EA3-A2D8-16D280F8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1914</Words>
  <Characters>12639</Characters>
  <Application>Microsoft Office Word</Application>
  <DocSecurity>0</DocSecurity>
  <Lines>257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Маргарита Сергеевна Закржевская</cp:lastModifiedBy>
  <cp:revision>5</cp:revision>
  <dcterms:created xsi:type="dcterms:W3CDTF">2016-11-07T13:02:00Z</dcterms:created>
  <dcterms:modified xsi:type="dcterms:W3CDTF">2016-12-09T08:29:00Z</dcterms:modified>
</cp:coreProperties>
</file>